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3D" w:rsidRDefault="00F94E3D">
      <w:pPr>
        <w:pStyle w:val="ConsPlusTitlePage"/>
      </w:pPr>
      <w:bookmarkStart w:id="0" w:name="_GoBack"/>
      <w:bookmarkEnd w:id="0"/>
      <w:r>
        <w:br/>
      </w:r>
    </w:p>
    <w:p w:rsidR="00F94E3D" w:rsidRDefault="00F94E3D">
      <w:pPr>
        <w:pStyle w:val="ConsPlusNormal"/>
        <w:jc w:val="both"/>
        <w:outlineLvl w:val="0"/>
      </w:pPr>
    </w:p>
    <w:p w:rsidR="00F94E3D" w:rsidRDefault="00F94E3D">
      <w:pPr>
        <w:pStyle w:val="ConsPlusTitle"/>
        <w:jc w:val="center"/>
        <w:outlineLvl w:val="0"/>
      </w:pPr>
      <w:r>
        <w:t>АДМИНИСТРАЦИЯ Г. УЛАН-УДЭ</w:t>
      </w:r>
    </w:p>
    <w:p w:rsidR="00F94E3D" w:rsidRDefault="00F94E3D">
      <w:pPr>
        <w:pStyle w:val="ConsPlusTitle"/>
        <w:jc w:val="center"/>
      </w:pPr>
    </w:p>
    <w:p w:rsidR="00F94E3D" w:rsidRDefault="00F94E3D">
      <w:pPr>
        <w:pStyle w:val="ConsPlusTitle"/>
        <w:jc w:val="center"/>
      </w:pPr>
      <w:r>
        <w:t>ПОСТАНОВЛЕНИЕ</w:t>
      </w:r>
    </w:p>
    <w:p w:rsidR="00F94E3D" w:rsidRDefault="00F94E3D">
      <w:pPr>
        <w:pStyle w:val="ConsPlusTitle"/>
        <w:jc w:val="center"/>
      </w:pPr>
      <w:r>
        <w:t>от 24 декабря 2021 г. N 271</w:t>
      </w:r>
    </w:p>
    <w:p w:rsidR="00F94E3D" w:rsidRDefault="00F94E3D">
      <w:pPr>
        <w:pStyle w:val="ConsPlusTitle"/>
        <w:jc w:val="center"/>
      </w:pPr>
    </w:p>
    <w:p w:rsidR="00F94E3D" w:rsidRDefault="00F94E3D">
      <w:pPr>
        <w:pStyle w:val="ConsPlusTitle"/>
        <w:jc w:val="center"/>
      </w:pPr>
      <w:r>
        <w:t>ОБ УТВЕРЖДЕНИИ ПОРЯДКА ПРЕДОСТАВЛЕНИЯ СУБСИДИЙ, НАПРАВЛЕННЫХ</w:t>
      </w:r>
    </w:p>
    <w:p w:rsidR="00F94E3D" w:rsidRDefault="00F94E3D">
      <w:pPr>
        <w:pStyle w:val="ConsPlusTitle"/>
        <w:jc w:val="center"/>
      </w:pPr>
      <w:r>
        <w:t>НА СОФИНАНСИРОВАНИЕ МЕРОПРИЯТИЙ ПО ОКАЗАНИЮ УСЛУГ ЧАСТНЫМИ</w:t>
      </w:r>
    </w:p>
    <w:p w:rsidR="00F94E3D" w:rsidRDefault="00F94E3D">
      <w:pPr>
        <w:pStyle w:val="ConsPlusTitle"/>
        <w:jc w:val="center"/>
      </w:pPr>
      <w:r>
        <w:t>ДОШКОЛЬНЫМИ ОБРАЗОВАТЕЛЬНЫМИ ОРГАНИЗАЦИЯМИ, ИНДИВИДУАЛЬНЫМИ</w:t>
      </w:r>
    </w:p>
    <w:p w:rsidR="00F94E3D" w:rsidRDefault="00F94E3D">
      <w:pPr>
        <w:pStyle w:val="ConsPlusTitle"/>
        <w:jc w:val="center"/>
      </w:pPr>
      <w:r>
        <w:t>ПРЕДПРИНИМАТЕЛЯМИ В ЦЕЛЯХ СОЗДАНИЯ УСЛОВИЙ ДЛЯ ОСУЩЕСТВЛЕНИЯ</w:t>
      </w:r>
    </w:p>
    <w:p w:rsidR="00F94E3D" w:rsidRDefault="00F94E3D">
      <w:pPr>
        <w:pStyle w:val="ConsPlusTitle"/>
        <w:jc w:val="center"/>
      </w:pPr>
      <w:r>
        <w:t>ПРИСМОТРА И УХОДА ЗА ДЕТЬМИ ДОШКОЛЬНОГО ВОЗРАСТА,</w:t>
      </w:r>
    </w:p>
    <w:p w:rsidR="00F94E3D" w:rsidRDefault="00F94E3D">
      <w:pPr>
        <w:pStyle w:val="ConsPlusTitle"/>
        <w:jc w:val="center"/>
      </w:pPr>
      <w:r>
        <w:t>НА ТЕРРИТОРИИ МУНИЦИПАЛЬНОГО ОБРАЗОВАНИЯ ГОРОДСКОЙ ОКРУГ</w:t>
      </w:r>
    </w:p>
    <w:p w:rsidR="00F94E3D" w:rsidRDefault="00F94E3D">
      <w:pPr>
        <w:pStyle w:val="ConsPlusTitle"/>
        <w:jc w:val="center"/>
      </w:pPr>
      <w:r>
        <w:t>"ГОРОД УЛАН-УДЭ"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78</w:t>
        </w:r>
      </w:hyperlink>
      <w:r>
        <w:t xml:space="preserve">, </w:t>
      </w:r>
      <w:hyperlink r:id="rId5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РБ от 06.02.2013 N 49 "Об утверждении Государственной программы Республики Бурятия "Развитие образования и науки" постановляю: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субсидий, направленных на </w:t>
      </w:r>
      <w:proofErr w:type="spellStart"/>
      <w:r>
        <w:t>софинансирование</w:t>
      </w:r>
      <w:proofErr w:type="spellEnd"/>
      <w:r>
        <w:t xml:space="preserve"> мероприятий по оказанию услуг частными дошкольными образовательными организациями, индивидуальными предпринимателями в целях создания условий для осуществления присмотра и ухода за детьми дошкольного возраста, на территории муниципального образования городской округ "Город Улан-Удэ" согласно приложению к настоящему постановлению.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" w:name="P16"/>
      <w:bookmarkEnd w:id="1"/>
      <w:r>
        <w:t xml:space="preserve">2. Для получения в 2022 году субсидий, направленных на </w:t>
      </w:r>
      <w:proofErr w:type="spellStart"/>
      <w:r>
        <w:t>софинансирование</w:t>
      </w:r>
      <w:proofErr w:type="spellEnd"/>
      <w:r>
        <w:t xml:space="preserve"> мероприятий по оказанию услуг частными дошкольными образовательными организациями, индивидуальными предпринимателями в целях создания условий для осуществления присмотра и ухода за детьми дошкольного возраста, на территории муниципального образования городской округ "Город Улан-Удэ" частные дошкольные образовательные организации, индивидуальные предприниматели до 30 декабря 2021 года предоставляют на заявительной основе документы, предусмотренные </w:t>
      </w:r>
      <w:hyperlink w:anchor="P41">
        <w:r>
          <w:rPr>
            <w:color w:val="0000FF"/>
          </w:rPr>
          <w:t>Порядком</w:t>
        </w:r>
      </w:hyperlink>
      <w:r>
        <w:t>, утвержденным п. 1 настоящего постановления, по состоянию не ранее 01.12.2021.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Комиссия, утвержденная приказом Комитета по образованию Администрации г. Улан-Удэ, в срок до 13 января 2022 г. проводит проверку предоставленных документов и принимает решение о предоставлении либо об отказе в предоставлении субсидии.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3. Признать утратившими силу постановления Администрации г. Улан-Удэ: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22.12.2017 </w:t>
      </w:r>
      <w:hyperlink r:id="rId8">
        <w:r>
          <w:rPr>
            <w:color w:val="0000FF"/>
          </w:rPr>
          <w:t>N 358</w:t>
        </w:r>
      </w:hyperlink>
      <w:r>
        <w:t xml:space="preserve">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18.12.2018 </w:t>
      </w:r>
      <w:hyperlink r:id="rId9">
        <w:r>
          <w:rPr>
            <w:color w:val="0000FF"/>
          </w:rPr>
          <w:t>N 318</w:t>
        </w:r>
      </w:hyperlink>
      <w:r>
        <w:t xml:space="preserve"> "О внесении изменений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Улан-Удэ", утвержденный постановлением Администрации г. Улан-Удэ от 22.12.2017 N 358";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11.02.2019 </w:t>
      </w:r>
      <w:hyperlink r:id="rId10">
        <w:r>
          <w:rPr>
            <w:color w:val="0000FF"/>
          </w:rPr>
          <w:t>N 28</w:t>
        </w:r>
      </w:hyperlink>
      <w:r>
        <w:t xml:space="preserve"> "О внесении изменений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</w:t>
      </w:r>
      <w:r>
        <w:lastRenderedPageBreak/>
        <w:t>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Улан-Удэ", утвержденный постановлением Администрации г. Улан-Удэ от 22.12.2017 N 358";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14.10.2019 </w:t>
      </w:r>
      <w:hyperlink r:id="rId11">
        <w:r>
          <w:rPr>
            <w:color w:val="0000FF"/>
          </w:rPr>
          <w:t>N 312</w:t>
        </w:r>
      </w:hyperlink>
      <w:r>
        <w:t xml:space="preserve"> "О внесении изменений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Улан-Удэ", утвержденный постановлением Администрации г. Улан-Удэ от 22.12.2017 N 358";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01.11.2019 </w:t>
      </w:r>
      <w:hyperlink r:id="rId12">
        <w:r>
          <w:rPr>
            <w:color w:val="0000FF"/>
          </w:rPr>
          <w:t>N 335</w:t>
        </w:r>
      </w:hyperlink>
      <w:r>
        <w:t xml:space="preserve"> "О внесении изменений в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Улан-Удэ", утвержденный постановлением Администрации г. Улан-Удэ от 22.12.2017 N 358";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21.09.2020 </w:t>
      </w:r>
      <w:hyperlink r:id="rId13">
        <w:r>
          <w:rPr>
            <w:color w:val="0000FF"/>
          </w:rPr>
          <w:t>N 233</w:t>
        </w:r>
      </w:hyperlink>
      <w:r>
        <w:t xml:space="preserve"> "О внесении изменений в постановление Администрации г. Улан-Удэ от 22.12.2017 N 358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07.06.2021 </w:t>
      </w:r>
      <w:hyperlink r:id="rId14">
        <w:r>
          <w:rPr>
            <w:color w:val="0000FF"/>
          </w:rPr>
          <w:t>N 104</w:t>
        </w:r>
      </w:hyperlink>
      <w:r>
        <w:t xml:space="preserve"> "О внесении изменений в постановление Администрации г. Улан-Удэ от 22.12.2017 N 358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оказывающим услуги по дневному присмотру и уходу за детьми дошкольного возраста, направленных на возмещение части затрат при создании условий для осуществления присмотра и ухода за детьми дошкольного возраста от 1,5 до 7 лет на территории муниципального образования городской округ "Город Улан-Удэ";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от 29.07.2021 </w:t>
      </w:r>
      <w:hyperlink r:id="rId15">
        <w:r>
          <w:rPr>
            <w:color w:val="0000FF"/>
          </w:rPr>
          <w:t>N 165</w:t>
        </w:r>
      </w:hyperlink>
      <w:r>
        <w:t xml:space="preserve"> "О внесении изменений в Порядок предоставления субсидий, направленных на 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возраста, на территории муниципального образования городской округ "Город Улан-Удэ", утвержденный постановлением Администрации г. Улан-Удэ от 22.12.2017 N 358".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правоотношения, возникшие с 1 декабря 2021 года.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</w:pPr>
      <w:r>
        <w:t>Мэр г. Улан-Удэ</w:t>
      </w:r>
    </w:p>
    <w:p w:rsidR="00F94E3D" w:rsidRDefault="00F94E3D">
      <w:pPr>
        <w:pStyle w:val="ConsPlusNormal"/>
        <w:jc w:val="right"/>
      </w:pPr>
      <w:r>
        <w:t>И.Ю.ШУТЕНКОВ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0"/>
      </w:pPr>
      <w:r>
        <w:t>Приложение</w:t>
      </w:r>
    </w:p>
    <w:p w:rsidR="00F94E3D" w:rsidRDefault="00F94E3D">
      <w:pPr>
        <w:pStyle w:val="ConsPlusNormal"/>
        <w:jc w:val="right"/>
      </w:pPr>
      <w:r>
        <w:t>к постановлению</w:t>
      </w:r>
    </w:p>
    <w:p w:rsidR="00F94E3D" w:rsidRDefault="00F94E3D">
      <w:pPr>
        <w:pStyle w:val="ConsPlusNormal"/>
        <w:jc w:val="right"/>
      </w:pPr>
      <w:r>
        <w:t>Администрации г. Улан-Удэ</w:t>
      </w:r>
    </w:p>
    <w:p w:rsidR="00F94E3D" w:rsidRDefault="00F94E3D">
      <w:pPr>
        <w:pStyle w:val="ConsPlusNormal"/>
        <w:jc w:val="right"/>
      </w:pPr>
      <w:r>
        <w:t>от 24.12.2021 N 271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</w:pPr>
      <w:bookmarkStart w:id="2" w:name="P41"/>
      <w:bookmarkEnd w:id="2"/>
      <w:r>
        <w:t>ПОРЯДОК</w:t>
      </w:r>
    </w:p>
    <w:p w:rsidR="00F94E3D" w:rsidRDefault="00F94E3D">
      <w:pPr>
        <w:pStyle w:val="ConsPlusTitle"/>
        <w:jc w:val="center"/>
      </w:pPr>
      <w:r>
        <w:t>ПРЕДОСТАВЛЕНИЯ СУБСИДИЙ, НАПРАВЛЕННЫХ НА СОФИНАНСИРОВАНИЕ</w:t>
      </w:r>
    </w:p>
    <w:p w:rsidR="00F94E3D" w:rsidRDefault="00F94E3D">
      <w:pPr>
        <w:pStyle w:val="ConsPlusTitle"/>
        <w:jc w:val="center"/>
      </w:pPr>
      <w:r>
        <w:t>МЕРОПРИЯТИЙ ПО ОКАЗАНИЮ УСЛУГ ЧАСТНЫМИ ДОШКОЛЬНЫМИ</w:t>
      </w:r>
    </w:p>
    <w:p w:rsidR="00F94E3D" w:rsidRDefault="00F94E3D">
      <w:pPr>
        <w:pStyle w:val="ConsPlusTitle"/>
        <w:jc w:val="center"/>
      </w:pPr>
      <w:r>
        <w:t>ОБРАЗОВАТЕЛЬНЫМИ ОРГАНИЗАЦИЯМИ, ИНДИВИДУАЛЬНЫМИ</w:t>
      </w:r>
    </w:p>
    <w:p w:rsidR="00F94E3D" w:rsidRDefault="00F94E3D">
      <w:pPr>
        <w:pStyle w:val="ConsPlusTitle"/>
        <w:jc w:val="center"/>
      </w:pPr>
      <w:r>
        <w:t>ПРЕДПРИНИМАТЕЛЯМИ В ЦЕЛЯХ СОЗДАНИЯ УСЛОВИЙ ДЛЯ ОСУЩЕСТВЛЕНИЯ</w:t>
      </w:r>
    </w:p>
    <w:p w:rsidR="00F94E3D" w:rsidRDefault="00F94E3D">
      <w:pPr>
        <w:pStyle w:val="ConsPlusTitle"/>
        <w:jc w:val="center"/>
      </w:pPr>
      <w:r>
        <w:lastRenderedPageBreak/>
        <w:t>ПРИСМОТРА И УХОДА ЗА ДЕТЬМИ ДОШКОЛЬНОГО ВОЗРАСТА,</w:t>
      </w:r>
    </w:p>
    <w:p w:rsidR="00F94E3D" w:rsidRDefault="00F94E3D">
      <w:pPr>
        <w:pStyle w:val="ConsPlusTitle"/>
        <w:jc w:val="center"/>
      </w:pPr>
      <w:r>
        <w:t>НА ТЕРРИТОРИИ МУНИЦИПАЛЬНОГО ОБРАЗОВАНИЯ ГОРОДСКОЙ ОКРУГ</w:t>
      </w:r>
    </w:p>
    <w:p w:rsidR="00F94E3D" w:rsidRDefault="00F94E3D">
      <w:pPr>
        <w:pStyle w:val="ConsPlusTitle"/>
        <w:jc w:val="center"/>
      </w:pPr>
      <w:r>
        <w:t>"ГОРОД УЛАН-УДЭ"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  <w:outlineLvl w:val="1"/>
      </w:pPr>
      <w:r>
        <w:t>1. Общие положения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 xml:space="preserve">1.1. Настоящий Порядок предоставления субсидий, направленных на </w:t>
      </w:r>
      <w:proofErr w:type="spellStart"/>
      <w:r>
        <w:t>софинансирование</w:t>
      </w:r>
      <w:proofErr w:type="spellEnd"/>
      <w:r>
        <w:t xml:space="preserve"> мероприятий по оказанию услуг частными дошкольными образовательными организациями, индивидуальными предпринимателями в целях создания условий для осуществления присмотра и ухода за детьми дошкольного возраста, на территории муниципального образования городской округ "Город Улан-Удэ" (далее - Субсидии) определяет условия и порядок предоставления Субсидий, требования к отчетности, требования об осуществлении контроля (мониторинга) за соблюдением условий, целей и порядка предоставления Субсидий и ответственности за их нарушение (далее - Порядок).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3" w:name="P53"/>
      <w:bookmarkEnd w:id="3"/>
      <w:r>
        <w:t xml:space="preserve">1.2.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мероприятий по оказанию услуг частными дошкольными образовательными организациями, индивидуальными предпринимателями в целях создания условий для осуществления присмотра и ухода за детьми дошкольного возраста на территории муниципального образования городской округ "Город Улан-Удэ" в рамках реализации подпрограммы "Дошкольное образование" Государственной программы Республики Бурятия "Развитие образования и науки" и подпрограммы "Дошкольное образование" Муниципальной программы "Развитие образования г. Улан-Удэ".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4" w:name="P54"/>
      <w:bookmarkEnd w:id="4"/>
      <w:r>
        <w:t xml:space="preserve">1.3. Главным распорядителем бюджетных средств, осуществляющим предоставление Субсидий,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пределах бюджетных ассигнований, предусмотренных в бюджете городского округа "Город Улан-Удэ" на цели, указанные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является Комитет по образованию Администрации г. Улан-Удэ (далее - Комитет).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1.4. 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 при формировании проекта решения Улан-Удэнского городского Совета депутатов о бюджете на соответствующий финансовый год и плановый период, проекта решения Улан-Удэнского городского Совета депутатов о внесении изменений в решение Улан-Удэнского городского Совета депутатов о бюджете на соответствующий финансовый год и плановый период.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1.5. Получателями Субсидий являются некоммерческие организации, не являющиеся государственными (муниципальными) учреждениями, индивидуальные предприниматели, оказывающие услуги по присмотру и уходу за детьми дошкольного возраста, на территории муниципального образования городской округ "Город Улан-Удэ" (далее - Получатели).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bookmarkStart w:id="5" w:name="P57"/>
      <w:bookmarkEnd w:id="5"/>
      <w:r w:rsidRPr="006019DE">
        <w:rPr>
          <w:highlight w:val="yellow"/>
        </w:rPr>
        <w:t>1.6. Получатели должны соответствовать следующим требованиям:</w:t>
      </w:r>
    </w:p>
    <w:p w:rsidR="00F94E3D" w:rsidRDefault="00F94E3D">
      <w:pPr>
        <w:pStyle w:val="ConsPlusNormal"/>
        <w:spacing w:before="200"/>
        <w:ind w:firstLine="540"/>
        <w:jc w:val="both"/>
      </w:pPr>
      <w:r w:rsidRPr="006019DE">
        <w:rPr>
          <w:highlight w:val="yellow"/>
        </w:rPr>
        <w:t>1.6.1. На первое число месяца, в котором подана заявка: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1.6.1.1. У Получателей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1.6.1.2. У Получателей должна отсутствовать просроченная задолженность по возврату в бюджет городского округа "Город Улан-Удэ"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"Город Улан-Удэ".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1.6.1.3. Получатели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1.6.1.4. Получатели не должны являться иностранными юридическими лицами, а также </w:t>
      </w:r>
      <w:r>
        <w:lastRenderedPageBreak/>
        <w:t>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1.6.1.5. Получатели не должны получать средства из бюджета городского округа "Город Улан-Удэ" в соответствии с иными муниципальными правовыми актами на цели, указанные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1.6.2. Осуществление Получателем деятельности по предоставлению услуг по дневному присмотру и уходу за детьми.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1.6.3. Наличие личного кабинета в автоматизированной информационной системе "Электронное образование Республики Бурятия", обеспечивающей предоставление муниципальной услуги для ведения учета детей (далее - ИС) у Получателя, в соответствии с </w:t>
      </w:r>
      <w:hyperlink w:anchor="P215">
        <w:r>
          <w:rPr>
            <w:color w:val="0000FF"/>
          </w:rPr>
          <w:t>регламентом</w:t>
        </w:r>
      </w:hyperlink>
      <w:r>
        <w:t xml:space="preserve"> учета детей согласно приложению N 1 к настоящему Порядку.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1.6.4. Наличие у Получателя в списочном составе детей дошкольного возраста, зарегистрированных в ИС в качестве будущих воспитанников дошкольных образовательных организаций, не имеющих статус "зачислен в ДОУ".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1.6.5. Размер платы, взимаемой с родителей (законных представителей) за присмотр и уход за детьми у Получателя, не должен превышать 100 процентов от платы, взимаемой с родителей (законных представителей) за присмотр и уход за детьми, установленной в муниципальном образовании городской округ "Город Улан-Удэ".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1.6.6. Реализация образовательных программ дошкольного образования у Получателя: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6" w:name="P69"/>
      <w:bookmarkEnd w:id="6"/>
      <w:r>
        <w:t>1.6.6.1. Наличие у Получателя лицензии на осуществление образовательной деятельности по образовательным программам дошкольного образования (далее - Лицензия) либо соглашения (договора) о реализации программы дошкольного образования для детей, получающих услугу по присмотру и уходу, с муниципальной или частной дошкольной образовательной организацией (далее - дошкольная образовательная организация), имеющей Лицензию по указанному адресу.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7" w:name="P70"/>
      <w:bookmarkEnd w:id="7"/>
      <w:r>
        <w:t>1.6.6.2. В случае отсутствия у Получателя Лицензии по адресу оказания услуги по присмотру и уходу за детьми дошкольного возраста дополнительным требованием является организация реализации образовательных программ дошкольного образования у Получателя.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1.6.7. Соответствие Получателя требованиям к организации услуги по присмотру и уходу за детьми дошкольного возраста, к помещениям, их оборудованию и содержанию, к режиму дня и списочному составу воспитанников, а также к организации качественного питания и соблюдения санитарных правил и норм на все адреса, в которых осуществляется деятельность по присмотру и уходу за детьми.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1.6.8. Наличие у Получателя достаточных площадей в соответствии с санитарно-эпидемиологическими правилами и нормативами в расчете на одного обучающегося (воспитанника) с учетом коэффициента уплотнения 1,3.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F94E3D" w:rsidRDefault="00F94E3D">
      <w:pPr>
        <w:pStyle w:val="ConsPlusNormal"/>
        <w:jc w:val="both"/>
      </w:pPr>
    </w:p>
    <w:p w:rsidR="00F94E3D" w:rsidRPr="006019DE" w:rsidRDefault="00F94E3D">
      <w:pPr>
        <w:pStyle w:val="ConsPlusNormal"/>
        <w:ind w:firstLine="540"/>
        <w:jc w:val="both"/>
        <w:rPr>
          <w:highlight w:val="yellow"/>
        </w:rPr>
      </w:pPr>
      <w:bookmarkStart w:id="8" w:name="P76"/>
      <w:bookmarkEnd w:id="8"/>
      <w:r w:rsidRPr="006019DE">
        <w:rPr>
          <w:highlight w:val="yellow"/>
        </w:rPr>
        <w:t>2.1. Для получения Субсидий на очередной финансовый год Получатели на заявительной основе представляют в Комитет в срок с 15 ноября до 1 декабря текущего года следующие документы: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bookmarkStart w:id="9" w:name="P77"/>
      <w:bookmarkEnd w:id="9"/>
      <w:r w:rsidRPr="006019DE">
        <w:rPr>
          <w:highlight w:val="yellow"/>
        </w:rPr>
        <w:t xml:space="preserve">2.1.1. </w:t>
      </w:r>
      <w:hyperlink w:anchor="P242">
        <w:r w:rsidRPr="006019DE">
          <w:rPr>
            <w:color w:val="0000FF"/>
            <w:highlight w:val="yellow"/>
          </w:rPr>
          <w:t>Заявку</w:t>
        </w:r>
      </w:hyperlink>
      <w:r w:rsidRPr="006019DE">
        <w:rPr>
          <w:highlight w:val="yellow"/>
        </w:rPr>
        <w:t xml:space="preserve"> на предоставление Субсидий, оформленную по форме согласно приложению N 2 к настоящему Порядку.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2.1.2.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КНД 1120101, полученную в налоговом органе.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 xml:space="preserve">2.1.3. Справку, подписанную руководителем Получателя, скрепленную печатью Получателя (при наличии), подтверждающую отсутствие у Получателя просроченной (неурегулированной) </w:t>
      </w:r>
      <w:r w:rsidRPr="006019DE">
        <w:rPr>
          <w:highlight w:val="yellow"/>
        </w:rPr>
        <w:lastRenderedPageBreak/>
        <w:t>задолженности по денежным обязательствам перед городским округом "Город Улан-Удэ".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2.1.4. Справку, подписанную руководителем Получателя, скрепленную печатью Получателя (при наличии), подтверждающую, что Получатель - юридическое лицо не находится в процессе реорганизации, ликвидации, банкротства, а Получатель - индивидуальный предприниматель не прекратил деятельность в качестве индивидуального предпринимателя.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2.1.5. Справку, подписанную руководителем Получателя, скрепленную печатью Получателя (при наличии), подтверждающую, что 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или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 xml:space="preserve">2.1.6. Справку, подписанную руководителем Получателя, скрепленную печатью Получателя (при наличии), подтверждающую, что Получатель не получает из городского бюджета "Город Улан-Удэ" средства на основании иных нормативных правовых актов на цели, указанные в </w:t>
      </w:r>
      <w:hyperlink w:anchor="P53">
        <w:r w:rsidRPr="006019DE">
          <w:rPr>
            <w:color w:val="0000FF"/>
            <w:highlight w:val="yellow"/>
          </w:rPr>
          <w:t>пункте 1.2</w:t>
        </w:r>
      </w:hyperlink>
      <w:r w:rsidRPr="006019DE">
        <w:rPr>
          <w:highlight w:val="yellow"/>
        </w:rPr>
        <w:t xml:space="preserve"> настоящего Порядка.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2.1.7. Выписку из Единого государственного реестра юридических лиц либо выписку из Единого государственного реестра индивидуальных предпринимателей, заверенную подписью руководителя Получателя, скрепленную печатью Получателя (при наличии).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bookmarkStart w:id="10" w:name="P84"/>
      <w:bookmarkEnd w:id="10"/>
      <w:r w:rsidRPr="006019DE">
        <w:rPr>
          <w:highlight w:val="yellow"/>
        </w:rPr>
        <w:t xml:space="preserve">2.1.8. </w:t>
      </w:r>
      <w:hyperlink w:anchor="P310">
        <w:r w:rsidRPr="006019DE">
          <w:rPr>
            <w:color w:val="0000FF"/>
            <w:highlight w:val="yellow"/>
          </w:rPr>
          <w:t>Список</w:t>
        </w:r>
      </w:hyperlink>
      <w:r w:rsidRPr="006019DE">
        <w:rPr>
          <w:highlight w:val="yellow"/>
        </w:rPr>
        <w:t xml:space="preserve"> детей по форме согласно приложению N 3 к настоящему Порядку с приложением следующих документов на всех детей, указанных в списке: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копий приказов о зачислении детей, в том числе из ИС;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копий свидетельств о рождении детей.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bookmarkStart w:id="11" w:name="P87"/>
      <w:bookmarkEnd w:id="11"/>
      <w:r w:rsidRPr="006019DE">
        <w:rPr>
          <w:highlight w:val="yellow"/>
        </w:rPr>
        <w:t>2.1.9. Копии договоров с родителями (законными представителями) на оказание услуг по присмотру и уходу за детьми дошкольного возраста, содержащих следующие существенные условия: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размер ежемесячной оплаты, взимаемой с родителей (законных представителей), не превышающей 100 процентов от платы, взимаемой с родителей (законных представителей) за присмотр и уход за детьми в муниципальных дошкольных образовательных организациях, установленной постановлением Администрации г. Улан-Удэ;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срок действия договора;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фактический адрес оказания услуги;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режим пребывания детей.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2.1.10. Копию Лицензии либо договора с дошкольной образовательной организацией, имеющей Лицензию о реализации программы дошкольного образования для детей, получающих услуги по присмотру и уходу у Получателей, по указанному адресу.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 xml:space="preserve">2.1.11. Для подтверждения соответствия требованию, предусмотренному </w:t>
      </w:r>
      <w:hyperlink w:anchor="P70">
        <w:r w:rsidRPr="006019DE">
          <w:rPr>
            <w:color w:val="0000FF"/>
            <w:highlight w:val="yellow"/>
          </w:rPr>
          <w:t>пунктом 1.6.6.2</w:t>
        </w:r>
      </w:hyperlink>
      <w:r w:rsidRPr="006019DE">
        <w:rPr>
          <w:highlight w:val="yellow"/>
        </w:rPr>
        <w:t xml:space="preserve"> настоящего Порядка, дополнительно предоставляются следующие документы: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копия схемы безопасного маршрута движения детей до места оказания образовательной услуги;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копия договора фрахтования до места оказания образовательной услуги в случае нахождения места оказания образовательной услуги на расстоянии свыше 500 метров от места оказания услуги по присмотру и уходу;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t>- справка об осуществлении сетевого взаимодействия (дистанционного обучения) в соответствии с санитарными правилами и нормами.</w:t>
      </w:r>
    </w:p>
    <w:p w:rsidR="00F94E3D" w:rsidRPr="006019DE" w:rsidRDefault="00F94E3D">
      <w:pPr>
        <w:pStyle w:val="ConsPlusNormal"/>
        <w:spacing w:before="200"/>
        <w:ind w:firstLine="540"/>
        <w:jc w:val="both"/>
        <w:rPr>
          <w:highlight w:val="yellow"/>
        </w:rPr>
      </w:pPr>
      <w:r w:rsidRPr="006019DE">
        <w:rPr>
          <w:highlight w:val="yellow"/>
        </w:rPr>
        <w:lastRenderedPageBreak/>
        <w:t xml:space="preserve">2.1.12. Справку, подписанную руководителем, скрепленную печатью Получателя (при наличии), об отсутствии неисполненного Предписания органов государственного санитарно-эпидемиологического надзора с приложением </w:t>
      </w:r>
      <w:hyperlink w:anchor="P366">
        <w:r w:rsidRPr="006019DE">
          <w:rPr>
            <w:color w:val="0000FF"/>
            <w:highlight w:val="yellow"/>
          </w:rPr>
          <w:t>Карты</w:t>
        </w:r>
      </w:hyperlink>
      <w:r w:rsidRPr="006019DE">
        <w:rPr>
          <w:highlight w:val="yellow"/>
        </w:rPr>
        <w:t xml:space="preserve"> </w:t>
      </w:r>
      <w:proofErr w:type="spellStart"/>
      <w:r w:rsidRPr="006019DE">
        <w:rPr>
          <w:highlight w:val="yellow"/>
        </w:rPr>
        <w:t>самообследования</w:t>
      </w:r>
      <w:proofErr w:type="spellEnd"/>
      <w:r w:rsidRPr="006019DE">
        <w:rPr>
          <w:highlight w:val="yellow"/>
        </w:rPr>
        <w:t xml:space="preserve"> Получателя по форме, утвержденной согласно приложению N 4 к настоящему Порядку.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2" w:name="P98"/>
      <w:bookmarkEnd w:id="12"/>
      <w:r w:rsidRPr="006019DE">
        <w:rPr>
          <w:highlight w:val="yellow"/>
        </w:rPr>
        <w:t>2.1.13. Копию правоустанавливающего документа, подтверждающего право пользования помещением, в котором Получатель оказывает услугу по присмотру и уходу, с приложением копий технического паспорта.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2.2. Ответственность за достоверность представляемых документов и информации несет Получатель.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2.3. Комитет регистрирует документы, указанные в </w:t>
      </w:r>
      <w:hyperlink w:anchor="P77">
        <w:r>
          <w:rPr>
            <w:color w:val="0000FF"/>
          </w:rPr>
          <w:t>пунктах 2.1.1</w:t>
        </w:r>
      </w:hyperlink>
      <w:r>
        <w:t xml:space="preserve"> - </w:t>
      </w:r>
      <w:hyperlink w:anchor="P98">
        <w:r>
          <w:rPr>
            <w:color w:val="0000FF"/>
          </w:rPr>
          <w:t>2.1.13</w:t>
        </w:r>
      </w:hyperlink>
      <w:r>
        <w:t xml:space="preserve">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2.4. Комиссия, утвержденная приказом Комитета, до 25 декабря года, предшествующего году предоставления Субсидий, проводит проверку на предмет соответствия представленных документов и Получателя требованиям, установленным </w:t>
      </w:r>
      <w:hyperlink w:anchor="P57">
        <w:r>
          <w:rPr>
            <w:color w:val="0000FF"/>
          </w:rPr>
          <w:t>пунктами 1.6</w:t>
        </w:r>
      </w:hyperlink>
      <w:r>
        <w:t xml:space="preserve">, </w:t>
      </w:r>
      <w:hyperlink w:anchor="P76">
        <w:r>
          <w:rPr>
            <w:color w:val="0000FF"/>
          </w:rPr>
          <w:t>2.1</w:t>
        </w:r>
      </w:hyperlink>
      <w:r>
        <w:t xml:space="preserve"> настоящего Порядка, и принимает решение о предоставлении либо об отказе в предоставлении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3" w:name="P102"/>
      <w:bookmarkEnd w:id="13"/>
      <w:r>
        <w:t>2.5. Основаниями для отказа в предоставлении Субсидий являются: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2.5.1. Несоответствие представленных Получателем документов, предусмотренных </w:t>
      </w:r>
      <w:hyperlink w:anchor="P76">
        <w:r>
          <w:rPr>
            <w:color w:val="0000FF"/>
          </w:rPr>
          <w:t>пунктом 2.1</w:t>
        </w:r>
      </w:hyperlink>
      <w:r>
        <w:t xml:space="preserve"> настоящего Порядка, требованиям, определенным в соответствии с </w:t>
      </w:r>
      <w:hyperlink w:anchor="P57">
        <w:r>
          <w:rPr>
            <w:color w:val="0000FF"/>
          </w:rPr>
          <w:t>пунктом 1.6</w:t>
        </w:r>
      </w:hyperlink>
      <w:r>
        <w:t xml:space="preserve"> настоящего Порядка, или непредставление (предоставление не в полном объеме) указанных документов.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2.5.2. Установление факта о недостоверности представленной Получателем информации.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2.5.3. Недостаточность (отсутствие) бюджетных ассигнований в бюджете городского округа "Город Улан-Удэ" на предоставление Субсидий в соответствующем финансовом году на цели, указанные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2.5.4. Предоставление документов, указанных в </w:t>
      </w:r>
      <w:hyperlink w:anchor="P77">
        <w:r>
          <w:rPr>
            <w:color w:val="0000FF"/>
          </w:rPr>
          <w:t>пунктах 2.1.1</w:t>
        </w:r>
      </w:hyperlink>
      <w:r>
        <w:t xml:space="preserve"> - </w:t>
      </w:r>
      <w:hyperlink w:anchor="P98">
        <w:r>
          <w:rPr>
            <w:color w:val="0000FF"/>
          </w:rPr>
          <w:t>2.1.13</w:t>
        </w:r>
      </w:hyperlink>
      <w:r>
        <w:t xml:space="preserve"> настоящего Порядка, с нарушением сроков, установленных </w:t>
      </w:r>
      <w:hyperlink w:anchor="P76">
        <w:r>
          <w:rPr>
            <w:color w:val="0000FF"/>
          </w:rPr>
          <w:t>пунктом 2.1</w:t>
        </w:r>
      </w:hyperlink>
      <w:r>
        <w:t xml:space="preserve"> настоящего Порядка и </w:t>
      </w:r>
      <w:hyperlink w:anchor="P16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4" w:name="P107"/>
      <w:bookmarkEnd w:id="14"/>
      <w:r>
        <w:t>2.6. Комитет в течение пяти рабочих дней со дня принятия решения о предоставлении либо об отказе в предоставлении Субсидий направляет Получателю уведомление о принятом решении.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5" w:name="P108"/>
      <w:bookmarkEnd w:id="15"/>
      <w:r>
        <w:t xml:space="preserve">2.7. Размер Субсидий на цели, указанные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на соответствующий финансовый год рассчитывается по следующей формуле: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8098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proofErr w:type="spellStart"/>
      <w:r>
        <w:t>Сi</w:t>
      </w:r>
      <w:proofErr w:type="spellEnd"/>
      <w:r>
        <w:t xml:space="preserve"> - размер Субсидии i-</w:t>
      </w:r>
      <w:proofErr w:type="spellStart"/>
      <w:r>
        <w:t>му</w:t>
      </w:r>
      <w:proofErr w:type="spellEnd"/>
      <w:r>
        <w:t xml:space="preserve"> Получателю Субсидии;</w:t>
      </w:r>
    </w:p>
    <w:p w:rsidR="00F94E3D" w:rsidRDefault="00F94E3D">
      <w:pPr>
        <w:pStyle w:val="ConsPlusNormal"/>
        <w:spacing w:before="200"/>
        <w:ind w:firstLine="540"/>
        <w:jc w:val="both"/>
      </w:pPr>
      <w:proofErr w:type="spellStart"/>
      <w:r>
        <w:t>НПУп</w:t>
      </w:r>
      <w:proofErr w:type="spellEnd"/>
      <w:r>
        <w:t xml:space="preserve"> - норматив на создание условий для осуществления присмотра и ухода за детьми дошкольного возраста на территории городского округа "Город Улан-Удэ" в группах от 8 до 12 часов пребывания (6000 рублей на 1 ребенка в месяц);</w:t>
      </w:r>
    </w:p>
    <w:p w:rsidR="00F94E3D" w:rsidRDefault="00F94E3D">
      <w:pPr>
        <w:pStyle w:val="ConsPlusNormal"/>
        <w:spacing w:before="200"/>
        <w:ind w:firstLine="540"/>
        <w:jc w:val="both"/>
      </w:pPr>
      <w:proofErr w:type="spellStart"/>
      <w:r>
        <w:t>Чпi</w:t>
      </w:r>
      <w:proofErr w:type="spellEnd"/>
      <w:r>
        <w:t xml:space="preserve"> - численность детей дошкольного возраста за каждый месяц предоставления Субсидии, зарегистрированных в ИС в качестве будущих воспитанников дошкольных образовательных организаций, не имеющих статус "зачислен в ДОУ", получающих услуги по присмотру и уходу в группах от 8 до 12 часов пребывания у i-</w:t>
      </w:r>
      <w:proofErr w:type="spellStart"/>
      <w:r>
        <w:t>го</w:t>
      </w:r>
      <w:proofErr w:type="spellEnd"/>
      <w:r>
        <w:t xml:space="preserve"> Получателя Субсидии;</w:t>
      </w:r>
    </w:p>
    <w:p w:rsidR="00F94E3D" w:rsidRDefault="00F94E3D">
      <w:pPr>
        <w:pStyle w:val="ConsPlusNormal"/>
        <w:spacing w:before="200"/>
        <w:ind w:firstLine="540"/>
        <w:jc w:val="both"/>
      </w:pPr>
      <w:proofErr w:type="spellStart"/>
      <w:r>
        <w:t>НПУкр</w:t>
      </w:r>
      <w:proofErr w:type="spellEnd"/>
      <w:r>
        <w:t xml:space="preserve"> - норматив на создание условий для осуществления присмотра и ухода за детьми дошкольного возраста на территории городского округа "Город Улан-Удэ" в группах до 5 часов пребывания (3000 рублей на 1 ребенка в месяц);</w:t>
      </w:r>
    </w:p>
    <w:p w:rsidR="00F94E3D" w:rsidRDefault="00F94E3D">
      <w:pPr>
        <w:pStyle w:val="ConsPlusNormal"/>
        <w:spacing w:before="200"/>
        <w:ind w:firstLine="540"/>
        <w:jc w:val="both"/>
      </w:pPr>
      <w:proofErr w:type="spellStart"/>
      <w:r>
        <w:t>Чкрi</w:t>
      </w:r>
      <w:proofErr w:type="spellEnd"/>
      <w:r>
        <w:t xml:space="preserve"> - численность детей дошкольного возраста за каждый месяц предоставления Субсидии, зарегистрированных в ИС в качестве будущих воспитанников дошкольных образовательных организаций, не имеющих статус "зачислен в ДОУ", получающих услуги по присмотру и уходу в группах до 5 часов пребывания у i-</w:t>
      </w:r>
      <w:proofErr w:type="spellStart"/>
      <w:r>
        <w:t>го</w:t>
      </w:r>
      <w:proofErr w:type="spellEnd"/>
      <w:r>
        <w:t xml:space="preserve"> Получателя Субсидии.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2.8. В связи с изменением численности детей в течение финансового года объем Субсидий </w:t>
      </w:r>
      <w:r>
        <w:lastRenderedPageBreak/>
        <w:t xml:space="preserve">Получателю подлежит уточнению в соответствии с </w:t>
      </w:r>
      <w:hyperlink w:anchor="P10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При расчете численности детей, получающих услугу по присмотру и уходу, учитываются дети, которые получали услугу у Получателя (согласно приказу Получателя о зачислении или отчислении ребенка), и не имеющих статус "зачислен в ДОУ" в ИС в личном кабинете Получателя, 10 и более дней календарного месяца.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6" w:name="P119"/>
      <w:bookmarkEnd w:id="16"/>
      <w:r>
        <w:t>2.9. Предоставление Субсидий осуществляется на основании Соглашения, заключенного между Комитетом и Получателем (далее - Соглашение). Соглашение и дополнительные соглашения к Соглашению, предусматривающие внесение в него изменений и его расторжение, заключаются в соответствии с типовой формой, утвержденной Комитетом по финансам Администрации г. Улан-Удэ.</w:t>
      </w:r>
    </w:p>
    <w:p w:rsidR="00F94E3D" w:rsidRDefault="00F94E3D">
      <w:pPr>
        <w:pStyle w:val="ConsPlusNormal"/>
        <w:spacing w:before="200"/>
        <w:ind w:firstLine="540"/>
        <w:jc w:val="both"/>
      </w:pPr>
      <w:bookmarkStart w:id="17" w:name="P120"/>
      <w:bookmarkEnd w:id="17"/>
      <w:r>
        <w:t>2.10. Соглашение заключается в течение 10 рабочих дней со дня принятия решения Комитетом о предоставлении Субсидий при отсутствии оснований для отказа в предоставлении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2.11. Обязательными условиями предоставления Субсидий, включаемыми в Соглашения, являются: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2.11.1.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2.11.2. Согласие Получателей и лиц, получающих средства на основании договоров, заключенных с Получателями, на осуществление в отношении них контроля (мониторинга) Комитетом и органами государственного, муниципального финансового контроля за соблюдением целей, условий и порядка предоставления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2.11.3. Требования к ведению раздельного учета расходования средств Субсидий Получателями.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2.11.4. Условия об отказе в перечислении Субсидий Получателям за несоблюдение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 </w:t>
      </w:r>
      <w:hyperlink r:id="rId17">
        <w:r>
          <w:rPr>
            <w:color w:val="0000FF"/>
          </w:rPr>
          <w:t>(СП 3.1/2.4.3598-20)</w:t>
        </w:r>
      </w:hyperlink>
      <w:r>
        <w:t xml:space="preserve"> и иных требований, установленных Федеральной службой по надзору в сфере защиты прав потребителей и благополучия человека, введенных в период введения режима повышенной готовности в целях предотвращения распространения новой коронавирусной инфекции (COVID-19) на территории Республики Бурятия.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2.11.5. В случае уменьшения Комитету как получателю бюджетных средств ранее доведенных лимитов бюджетных обязательств, указанных в </w:t>
      </w:r>
      <w:hyperlink w:anchor="P54">
        <w:r>
          <w:rPr>
            <w:color w:val="0000FF"/>
          </w:rPr>
          <w:t>пункте 1.3</w:t>
        </w:r>
      </w:hyperlink>
      <w:r>
        <w:t xml:space="preserve"> настоящего Порядка, приводящего к невозможности предоставления Субсидий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2.12. В случае внесения изменений (дополнений) в законы и иные нормативные правовые акты, предусматривающие уточнение в соответствующем финансовом году объемов бюджетных ассигнований на предоставление Субсидий, сроков исполнения мероприятий, в Соглашение вносятся соответствующие изменения.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2.13. Некоммерческие организации, не являющиеся государственными (муниципальными) учреждениями, индивидуальные предприниматели, с которыми не заключены Соглашения о предоставлении Субсидии, предусмотренные </w:t>
      </w:r>
      <w:hyperlink w:anchor="P119">
        <w:r>
          <w:rPr>
            <w:color w:val="0000FF"/>
          </w:rPr>
          <w:t>пунктом 2.9</w:t>
        </w:r>
      </w:hyperlink>
      <w:r>
        <w:t xml:space="preserve"> настоящего Порядка на текущий год, с целью получения Субсидии вправе предоставить документы, предусмотренные </w:t>
      </w:r>
      <w:hyperlink w:anchor="P77">
        <w:r>
          <w:rPr>
            <w:color w:val="0000FF"/>
          </w:rPr>
          <w:t>пунктами 2.1.1</w:t>
        </w:r>
      </w:hyperlink>
      <w:r>
        <w:t xml:space="preserve"> - </w:t>
      </w:r>
      <w:hyperlink w:anchor="P98">
        <w:r>
          <w:rPr>
            <w:color w:val="0000FF"/>
          </w:rPr>
          <w:t>2.1.13</w:t>
        </w:r>
      </w:hyperlink>
      <w:r>
        <w:t xml:space="preserve"> настоящего Порядка, до 10 числа последнего месяца квартала, предшествующему кварталу предоставления Субсидии.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Комиссия, утвержденная приказом Комитета, до 30 числа последнего месяца квартала, предшествующего кварталу предоставления Субсидии, проводит проверку на предмет соответствия представленных документов и Получателя требованиям, установленными </w:t>
      </w:r>
      <w:hyperlink w:anchor="P57">
        <w:r>
          <w:rPr>
            <w:color w:val="0000FF"/>
          </w:rPr>
          <w:t>пунктами 1.6</w:t>
        </w:r>
      </w:hyperlink>
      <w:r>
        <w:t xml:space="preserve">, </w:t>
      </w:r>
      <w:hyperlink w:anchor="P77">
        <w:r>
          <w:rPr>
            <w:color w:val="0000FF"/>
          </w:rPr>
          <w:t>2.1.1</w:t>
        </w:r>
      </w:hyperlink>
      <w:r>
        <w:t xml:space="preserve"> - </w:t>
      </w:r>
      <w:hyperlink w:anchor="P98">
        <w:r>
          <w:rPr>
            <w:color w:val="0000FF"/>
          </w:rPr>
          <w:t>2.1.13</w:t>
        </w:r>
      </w:hyperlink>
      <w:r>
        <w:t xml:space="preserve"> настоящего Порядка, и по результатам проведенной проверки принимает решение о </w:t>
      </w:r>
      <w:r>
        <w:lastRenderedPageBreak/>
        <w:t xml:space="preserve">предоставлении Субсидии или об отказе в ее предоставлении в соответствии с </w:t>
      </w:r>
      <w:hyperlink w:anchor="P102">
        <w:r>
          <w:rPr>
            <w:color w:val="0000FF"/>
          </w:rPr>
          <w:t>пунктами 2.5</w:t>
        </w:r>
      </w:hyperlink>
      <w:r>
        <w:t xml:space="preserve">, </w:t>
      </w:r>
      <w:hyperlink w:anchor="P107">
        <w:r>
          <w:rPr>
            <w:color w:val="0000FF"/>
          </w:rPr>
          <w:t>2.6</w:t>
        </w:r>
      </w:hyperlink>
      <w:r>
        <w:t xml:space="preserve">, </w:t>
      </w:r>
      <w:hyperlink w:anchor="P119">
        <w:r>
          <w:rPr>
            <w:color w:val="0000FF"/>
          </w:rPr>
          <w:t>2.9</w:t>
        </w:r>
      </w:hyperlink>
      <w:r>
        <w:t xml:space="preserve">, </w:t>
      </w:r>
      <w:hyperlink w:anchor="P120">
        <w:r>
          <w:rPr>
            <w:color w:val="0000FF"/>
          </w:rPr>
          <w:t>2.10</w:t>
        </w:r>
      </w:hyperlink>
      <w:r>
        <w:t xml:space="preserve">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2.14. Результатом предоставления Субсидий Получателю является расширение охвата детей дошкольного возраста на территории муниципального образования городской округ "Город Улан-Удэ".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Показателем, необходимым для достижения результата предоставления Субсидий, является количество детей дошкольного возраста, получающих услуги по присмотру и уходу у Получателя.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2.15. Комитет осуществляет перечисление Субсидий на расчетный счет, открытый Получателем в учреждениях Центрального банка Российской Федерации или кредитных организациях, в соответствии с графиком платежей, определенным в Соглашении.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2.16. Получатель Субсидий в случае изменения численности детей (состава детей) предоставляет в Комитет не позднее 10-го числа месяца, следующего за месяцем, в котором произошло изменение численности детей, </w:t>
      </w:r>
      <w:hyperlink w:anchor="P484">
        <w:r>
          <w:rPr>
            <w:color w:val="0000FF"/>
          </w:rPr>
          <w:t>уведомление</w:t>
        </w:r>
      </w:hyperlink>
      <w:r>
        <w:t xml:space="preserve"> о движении воспитанников по форме согласно приложению N 5 к настоящему Порядку с приложением: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в случае увеличения численности детей документов согласно </w:t>
      </w:r>
      <w:hyperlink w:anchor="P84">
        <w:r>
          <w:rPr>
            <w:color w:val="0000FF"/>
          </w:rPr>
          <w:t>п. 2.1.8</w:t>
        </w:r>
      </w:hyperlink>
      <w:r>
        <w:t xml:space="preserve">, </w:t>
      </w:r>
      <w:hyperlink w:anchor="P87">
        <w:r>
          <w:rPr>
            <w:color w:val="0000FF"/>
          </w:rPr>
          <w:t>п. 2.1.9</w:t>
        </w:r>
      </w:hyperlink>
      <w:r>
        <w:t xml:space="preserve"> настоящего Порядка;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в случае увеличения численности детей в связи с созданием новых мест по адресам, ранее не указанным в заявке на предоставление Субсидии, дополнительно к документам, указанным во втором абзаце настоящего пункта, предоставляются документы согласно п. 2.1.10 - 2.1.13 настоящего Порядка;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в случае выбытия детей предоставляются приказы об отчислении, в том числе из ИС.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2.17. Комиссия, утвержденная приказом Комитета, до 15-го числа первого месяца квартала, следующего за отчетным кварталом, а за 4 квартал до 25 декабря текущего года рассматривает поступившие уведомления о движении воспитанников, принимает решение о перерасчете размера Субсидий Получателю или об отказе в перерасчете размера Субсидий Получателю.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2.18. Основанием для отказа в перерасчете размера Субсидий Получателю является: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2.18.1. Представленные вместе с уведомлениями о движении воспитанников документы не подтверждают изменение численности детей, влекущее изменение размера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2.18.2. Бюджетных ассигнований в бюджете городского округа "Город Улан-Удэ" на предоставление Субсидий в соответствующем финансовом году на цели, указанные в </w:t>
      </w:r>
      <w:hyperlink w:anchor="P53">
        <w:r>
          <w:rPr>
            <w:color w:val="0000FF"/>
          </w:rPr>
          <w:t>пункте 1.2</w:t>
        </w:r>
      </w:hyperlink>
      <w:r>
        <w:t xml:space="preserve"> настоящего Порядка, недостаточно (отсутствуют).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2.19. Комитет в течение пяти рабочих дней со дня принятия решения о перерасчете размера Субсидии либо об отказе в перерасчете Субсидии направляет Получателю уведомление о принятом решении.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2.20. В течение 10 рабочих дней со дня принятия решения о перерасчете размера Субсидий между Комитетом и Получателем заключается дополнительное соглашение к Соглашению.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2.21. В случае несоблюдения санитарно-эпидемиологических требований к устройству, содержанию и организации работы Получателей по присмотру и уходу за детьми дошкольного возраста в условиях распространения новой коронавирусной инфекции (COVID-19) </w:t>
      </w:r>
      <w:hyperlink r:id="rId18">
        <w:r>
          <w:rPr>
            <w:color w:val="0000FF"/>
          </w:rPr>
          <w:t>(СП 3.1/2.4.3598-20)</w:t>
        </w:r>
      </w:hyperlink>
      <w:r>
        <w:t xml:space="preserve"> и иных требований, установленных Федеральной службой по надзору в сфере защиты прав потребителей и благополучия человека, введенных в период введения режима повышенной готовности в целях предотвращения распространения новой коронавирусной инфекции (COVID-19) на территории Республики Бурятия, размер объема Субсидий пересчитывается на период приостановления деятельности Получателя.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2.22. Субсидии предоставляются Получателям на </w:t>
      </w:r>
      <w:proofErr w:type="spellStart"/>
      <w:r>
        <w:t>софинансирование</w:t>
      </w:r>
      <w:proofErr w:type="spellEnd"/>
      <w:r>
        <w:t xml:space="preserve"> мероприятий по оказанию услуг по присмотру и уходу за детьми дошкольного возраста по следующим направлениям расходов: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оплата труда и начислений на выплаты по оплате труда, за исключением оплаты труда и начислений на выплаты по оплате труда педагогических работников, осуществляющих реализацию </w:t>
      </w:r>
      <w:r>
        <w:lastRenderedPageBreak/>
        <w:t>основной общеобразовательной программы дошкольного образования;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связи;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охраны;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коммунальных услуг, вывоз твердых коммунальных отходов;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техническое обслуживание систем электроснабжения, теплоснабжения, водоснабжения и канализации помещения;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- оплата услуг </w:t>
      </w:r>
      <w:proofErr w:type="spellStart"/>
      <w:r>
        <w:t>клининговых</w:t>
      </w:r>
      <w:proofErr w:type="spellEnd"/>
      <w:r>
        <w:t xml:space="preserve"> компаний, прачечной и химчистки;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текущего и капитального ремонта помещения;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текущего капитального ремонта помещения, предназначенного для создания новых мест по оказанию услуги по присмотру и уходу за детьми дошкольного возраста;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аренды помещения, в том числе офисного помещения для администрации Получателя;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работ и услуг по противопожарным мероприятиям;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по производственному контролю (дератизация, дезинсекция, лабораторные измерения и исследования);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по обучению персонала по охране труда, оплата за специальную оценку условий труда;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приобретение и увеличение стоимости основных средств, за исключением расходов на обеспечение образовательного процесса (игр, игрушек, канцелярских товаров и средств обучения, дидактического и методического материала);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игр, игрушек, канцелярских товаров и средств обучения, дидактического и методического материала для индивидуальных предпринимателей, осуществляющих присмотр и уход за детьми дошкольного возраста, при наличии соглашений (договора) с муниципальной или частной организацией, имеющей лицензию на осуществление образовательной деятельности по образовательным программам дошкольного образования о реализации программы дошкольного образования для детей, получающих услуги по присмотру и уходу;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приобретение расходных материалов и материальных ценностей, используемых для обеспечения соблюдения ребенком режима дня и личной гигиены;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бухгалтерские, нотариальные, юридические, консалтинговые услуги;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по перевозке детей до места оказания образовательных услуг;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по организации питания детей, приобретение продуктов питания;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расходы на проведение мероприятий по профилактике инфекционных заболеваний;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расходы на содержание и благоустройство детской площадки, а также прилегающей территории, находящейся в собственности;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услуг медицинских осмотров персонала, прохождение санитарного минимума;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медицинского обслуживания воспитанников;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оплата за доставку товаров и материалов.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  <w:outlineLvl w:val="1"/>
      </w:pPr>
      <w:r>
        <w:t>3. Требования к отчетности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bookmarkStart w:id="18" w:name="P172"/>
      <w:bookmarkEnd w:id="18"/>
      <w:r>
        <w:lastRenderedPageBreak/>
        <w:t>3.1. Получатели обязаны ежеквартально до 5-го числа месяца, следующего за отчетным кварталом, представлять в Комитет отчеты о расходах, источником финансового обеспечения которых являются Субсидии, и о достижении показателей результативности по формам, установленным в Соглашении.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Отчеты по итогам года предоставляются до 20 января года, следующего за отчетным.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3.2. Одновременно с отчетами, указанными в пункте 3.1 настоящего Порядка, Получатели представляют пояснительную записку с приложением заверенных копий документов, подтверждающих факт расходования средств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3.3. Получатель Субсидии, не имеющий Лицензии и заключивший Соглашение (договор), предусмотренное </w:t>
      </w:r>
      <w:hyperlink w:anchor="P69">
        <w:r>
          <w:rPr>
            <w:color w:val="0000FF"/>
          </w:rPr>
          <w:t>пунктом 1.6.6.1</w:t>
        </w:r>
      </w:hyperlink>
      <w:r>
        <w:t xml:space="preserve"> настоящего Порядка, одновременно с отчетами, предусмотренными </w:t>
      </w:r>
      <w:hyperlink w:anchor="P172">
        <w:r>
          <w:rPr>
            <w:color w:val="0000FF"/>
          </w:rPr>
          <w:t>пунктом 3.1</w:t>
        </w:r>
      </w:hyperlink>
      <w:r>
        <w:t xml:space="preserve"> настоящего Порядка, дополнительно предоставляет акты оказания услуг, подтверждающие осуществление образовательной деятельности, в том числе расписание занятий в дошкольной образовательной организации, имеющей Лицензию.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3.4. Ответственность за достоверность представляемой информации и отчетов несет Получатель.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  <w:outlineLvl w:val="1"/>
      </w:pPr>
      <w:r>
        <w:t>4. Требования об осуществлении контроля за соблюдением</w:t>
      </w:r>
    </w:p>
    <w:p w:rsidR="00F94E3D" w:rsidRDefault="00F94E3D">
      <w:pPr>
        <w:pStyle w:val="ConsPlusTitle"/>
        <w:jc w:val="center"/>
      </w:pPr>
      <w:r>
        <w:t>условий, целей и порядка предоставления Субсидий</w:t>
      </w:r>
    </w:p>
    <w:p w:rsidR="00F94E3D" w:rsidRDefault="00F94E3D">
      <w:pPr>
        <w:pStyle w:val="ConsPlusTitle"/>
        <w:jc w:val="center"/>
      </w:pPr>
      <w:r>
        <w:t>и ответственности за их нарушение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>4.1. Получатели несут ответственность за целевое использование Субсидий в соответствии с законодательством Российской Федерации.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4.2. Комитетом, органами государственного, муниципального финансового контроля проводится контроль (мониторинг) соблюдения Получателем условий, целей и порядка предоставления Субсидий.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4.3. В случае установления факта несоблюдения условий, установленных при предоставлении Субсидий, установления факта представления Получателем не соответствующих действительности сведений, содержащихся в представленных документах, установления факта нецелевого использования полученных Субсидий, установления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Субсидий, установленных в Соглашении, Субсидия подлежит возврату в доход бюджета городского округа "Город Улан-Удэ".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4.4. В течение пяти рабочих дней с момента выявления фактов, указанных в пункте 4.3 настоящего Порядка, Комитет направляет Получателю заказным письмом с уведомлением о вручении либо с вручением лично под роспись требование о возврате Субсидий, содержащее сведения о сумме, сроках, кодах бюджетной классификации Российской Федерации, по которым должен быть осуществлен возврат Субсидий, реквизитах счета, на который должны быть перечислены средства.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4.5. Получатель обязан осуществить возврат Субсидий в течение 10 рабочих дней со дня получения требования, указанного в пункте 4.4 настоящего Порядка, за исключением случая, предусмотренного пунктом 4.6 настоящего Порядка.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4.6. В случае </w:t>
      </w:r>
      <w:proofErr w:type="spellStart"/>
      <w:r>
        <w:t>недостижения</w:t>
      </w:r>
      <w:proofErr w:type="spellEnd"/>
      <w:r>
        <w:t xml:space="preserve"> Получателем Субсидии по результатам отчетного финансового года показателя результативности предоставления Субсидий, установленного в Соглашении, денежные средства подлежат возврату в доход бюджета городского округа "Город Улан-Удэ" не позднее 1 апреля года, следующего за годом предоставления Субсидии, размер которых определяется по формуле: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>A = (1 - d / D) x V, где: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>A - размер денежных средств, подлежащих возврату;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d - достигнутый показатель значения показателя результативности предоставления Субсидии;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D - плановые показатели результативности предоставления Субсидии, установленные Соглашением;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lastRenderedPageBreak/>
        <w:t>V - размер средств, предоставленных Получателю в отчетном финансовом году (рублей).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4.7. Остаток Субсидий, не использованный в отчетном финансовом году, подлежит возврату в бюджет городского округа "Город Улан-Удэ" Получателем в течение первых 15 рабочих дней текущего финансового года.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4.8. В случае невозврата Субсидий в указанные сроки сумма, израсходованная с нарушением условий ее предоставления, остаток Субсидий, не использованный в отчетном финансовом году, подлежат взысканию в порядке, установленном законодательством Российской Федерации.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1"/>
      </w:pPr>
      <w:r>
        <w:t>Приложение N 1</w:t>
      </w:r>
    </w:p>
    <w:p w:rsidR="00F94E3D" w:rsidRDefault="00F94E3D">
      <w:pPr>
        <w:pStyle w:val="ConsPlusNormal"/>
        <w:jc w:val="right"/>
      </w:pPr>
      <w:r>
        <w:t>к Порядку предоставления субсидий,</w:t>
      </w:r>
    </w:p>
    <w:p w:rsidR="00F94E3D" w:rsidRDefault="00F94E3D">
      <w:pPr>
        <w:pStyle w:val="ConsPlusNormal"/>
        <w:jc w:val="right"/>
      </w:pPr>
      <w:r>
        <w:t xml:space="preserve">направленных на </w:t>
      </w:r>
      <w:proofErr w:type="spellStart"/>
      <w:r>
        <w:t>софинансирование</w:t>
      </w:r>
      <w:proofErr w:type="spellEnd"/>
    </w:p>
    <w:p w:rsidR="00F94E3D" w:rsidRDefault="00F94E3D">
      <w:pPr>
        <w:pStyle w:val="ConsPlusNormal"/>
        <w:jc w:val="right"/>
      </w:pPr>
      <w:r>
        <w:t>мероприятий по оказанию услуг</w:t>
      </w:r>
    </w:p>
    <w:p w:rsidR="00F94E3D" w:rsidRDefault="00F94E3D">
      <w:pPr>
        <w:pStyle w:val="ConsPlusNormal"/>
        <w:jc w:val="right"/>
      </w:pPr>
      <w:r>
        <w:t>частными дошкольными образовательными</w:t>
      </w:r>
    </w:p>
    <w:p w:rsidR="00F94E3D" w:rsidRDefault="00F94E3D">
      <w:pPr>
        <w:pStyle w:val="ConsPlusNormal"/>
        <w:jc w:val="right"/>
      </w:pPr>
      <w:r>
        <w:t>организациями, индивидуальными</w:t>
      </w:r>
    </w:p>
    <w:p w:rsidR="00F94E3D" w:rsidRDefault="00F94E3D">
      <w:pPr>
        <w:pStyle w:val="ConsPlusNormal"/>
        <w:jc w:val="right"/>
      </w:pPr>
      <w:r>
        <w:t>предпринимателями в целях создания</w:t>
      </w:r>
    </w:p>
    <w:p w:rsidR="00F94E3D" w:rsidRDefault="00F94E3D">
      <w:pPr>
        <w:pStyle w:val="ConsPlusNormal"/>
        <w:jc w:val="right"/>
      </w:pPr>
      <w:r>
        <w:t>условий для осуществления присмотра</w:t>
      </w:r>
    </w:p>
    <w:p w:rsidR="00F94E3D" w:rsidRDefault="00F94E3D">
      <w:pPr>
        <w:pStyle w:val="ConsPlusNormal"/>
        <w:jc w:val="right"/>
      </w:pPr>
      <w:r>
        <w:t>и ухода за детьми дошкольного</w:t>
      </w:r>
    </w:p>
    <w:p w:rsidR="00F94E3D" w:rsidRDefault="00F94E3D">
      <w:pPr>
        <w:pStyle w:val="ConsPlusNormal"/>
        <w:jc w:val="right"/>
      </w:pPr>
      <w:r>
        <w:t>возраста, на территории</w:t>
      </w:r>
    </w:p>
    <w:p w:rsidR="00F94E3D" w:rsidRDefault="00F94E3D">
      <w:pPr>
        <w:pStyle w:val="ConsPlusNormal"/>
        <w:jc w:val="right"/>
      </w:pPr>
      <w:r>
        <w:t>муниципального образования</w:t>
      </w:r>
    </w:p>
    <w:p w:rsidR="00F94E3D" w:rsidRDefault="00F94E3D">
      <w:pPr>
        <w:pStyle w:val="ConsPlusNormal"/>
        <w:jc w:val="right"/>
      </w:pPr>
      <w:r>
        <w:t>городской округ "Город Улан-Удэ"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Title"/>
        <w:jc w:val="center"/>
      </w:pPr>
      <w:bookmarkStart w:id="19" w:name="P215"/>
      <w:bookmarkEnd w:id="19"/>
      <w:r>
        <w:t>РЕГЛАМЕНТ УЧЕТА ДЕТЕЙ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ind w:firstLine="540"/>
        <w:jc w:val="both"/>
      </w:pPr>
      <w:r>
        <w:t>1. Настоящий регламент определяет условия формирования контингента детей и правила учета детей у Получателей Субсидии.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 xml:space="preserve">2. Получатель Субсидии, имеющий лицензию на осуществление образовательной деятельности по образовательным программам дошкольного образования, ведет учет детей в ИС, в </w:t>
      </w:r>
      <w:proofErr w:type="spellStart"/>
      <w:r>
        <w:t>т.ч</w:t>
      </w:r>
      <w:proofErr w:type="spellEnd"/>
      <w:r>
        <w:t>. на детей, которым оказываются образовательные услуги в рамках заключенных договоров, посредством работы в личном кабинете.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2.1. Учет детей включает: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составление реестра детей, зарегистрированных в ИС в качестве будущих воспитанников дошкольных образовательных организаций, не имеющих статус "зачислен в ДОУ";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- обновление реестра детей с учетом изменения количества воспитанников.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2.2. По запросу Комитета Получателями Субсидии предоставляются сведения о высвобождаемых местах в возрастных группах на бумажном носителе до конца текущего месяца.</w:t>
      </w:r>
    </w:p>
    <w:p w:rsidR="00F94E3D" w:rsidRDefault="00F94E3D">
      <w:pPr>
        <w:pStyle w:val="ConsPlusNormal"/>
        <w:spacing w:before="200"/>
        <w:ind w:firstLine="540"/>
        <w:jc w:val="both"/>
      </w:pPr>
      <w:r>
        <w:t>2.3. Комитет не реже одного раза в месяц в течение календарного года обобщает и анализирует сведения о наличии в образовательных организациях свободных мест (освобождающихся мест и вновь созданных мест).</w:t>
      </w: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1"/>
      </w:pPr>
      <w:r>
        <w:t>Приложение N 2</w:t>
      </w:r>
    </w:p>
    <w:p w:rsidR="00F94E3D" w:rsidRDefault="00F94E3D">
      <w:pPr>
        <w:pStyle w:val="ConsPlusNormal"/>
        <w:jc w:val="right"/>
      </w:pPr>
      <w:r>
        <w:t>к Порядку предоставления субсидий,</w:t>
      </w:r>
    </w:p>
    <w:p w:rsidR="00F94E3D" w:rsidRDefault="00F94E3D">
      <w:pPr>
        <w:pStyle w:val="ConsPlusNormal"/>
        <w:jc w:val="right"/>
      </w:pPr>
      <w:r>
        <w:t xml:space="preserve">направленных на </w:t>
      </w:r>
      <w:proofErr w:type="spellStart"/>
      <w:r>
        <w:t>софинансирование</w:t>
      </w:r>
      <w:proofErr w:type="spellEnd"/>
    </w:p>
    <w:p w:rsidR="00F94E3D" w:rsidRDefault="00F94E3D">
      <w:pPr>
        <w:pStyle w:val="ConsPlusNormal"/>
        <w:jc w:val="right"/>
      </w:pPr>
      <w:r>
        <w:t>мероприятий по оказанию услуг</w:t>
      </w:r>
    </w:p>
    <w:p w:rsidR="00F94E3D" w:rsidRDefault="00F94E3D">
      <w:pPr>
        <w:pStyle w:val="ConsPlusNormal"/>
        <w:jc w:val="right"/>
      </w:pPr>
      <w:r>
        <w:t>частными дошкольными образовательными</w:t>
      </w:r>
    </w:p>
    <w:p w:rsidR="00F94E3D" w:rsidRDefault="00F94E3D">
      <w:pPr>
        <w:pStyle w:val="ConsPlusNormal"/>
        <w:jc w:val="right"/>
      </w:pPr>
      <w:r>
        <w:t>организациями, индивидуальными</w:t>
      </w:r>
    </w:p>
    <w:p w:rsidR="00F94E3D" w:rsidRDefault="00F94E3D">
      <w:pPr>
        <w:pStyle w:val="ConsPlusNormal"/>
        <w:jc w:val="right"/>
      </w:pPr>
      <w:r>
        <w:t>предпринимателями в целях создания</w:t>
      </w:r>
    </w:p>
    <w:p w:rsidR="00F94E3D" w:rsidRDefault="00F94E3D">
      <w:pPr>
        <w:pStyle w:val="ConsPlusNormal"/>
        <w:jc w:val="right"/>
      </w:pPr>
      <w:r>
        <w:t>условий для осуществления присмотра</w:t>
      </w:r>
    </w:p>
    <w:p w:rsidR="00F94E3D" w:rsidRDefault="00F94E3D">
      <w:pPr>
        <w:pStyle w:val="ConsPlusNormal"/>
        <w:jc w:val="right"/>
      </w:pPr>
      <w:r>
        <w:t>и ухода за детьми дошкольного</w:t>
      </w:r>
    </w:p>
    <w:p w:rsidR="00F94E3D" w:rsidRDefault="00F94E3D">
      <w:pPr>
        <w:pStyle w:val="ConsPlusNormal"/>
        <w:jc w:val="right"/>
      </w:pPr>
      <w:r>
        <w:lastRenderedPageBreak/>
        <w:t>возраста, на территории</w:t>
      </w:r>
    </w:p>
    <w:p w:rsidR="00F94E3D" w:rsidRDefault="00F94E3D">
      <w:pPr>
        <w:pStyle w:val="ConsPlusNormal"/>
        <w:jc w:val="right"/>
      </w:pPr>
      <w:r>
        <w:t>муниципального образования</w:t>
      </w:r>
    </w:p>
    <w:p w:rsidR="00F94E3D" w:rsidRDefault="00F94E3D">
      <w:pPr>
        <w:pStyle w:val="ConsPlusNormal"/>
        <w:jc w:val="right"/>
      </w:pPr>
      <w:r>
        <w:t>городской округ "Город Улан-Удэ"</w:t>
      </w:r>
    </w:p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3"/>
        <w:gridCol w:w="4617"/>
      </w:tblGrid>
      <w:tr w:rsidR="00F94E3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bookmarkStart w:id="20" w:name="P242"/>
            <w:bookmarkEnd w:id="20"/>
            <w:r>
              <w:t>ЗАЯВКА НА ПРЕДОСТАВЛЕНИЕ СУБСИДИИ</w:t>
            </w:r>
          </w:p>
        </w:tc>
      </w:tr>
      <w:tr w:rsidR="00F94E3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right"/>
            </w:pPr>
            <w:r>
              <w:t>Председателю</w:t>
            </w:r>
          </w:p>
          <w:p w:rsidR="00F94E3D" w:rsidRDefault="00F94E3D">
            <w:pPr>
              <w:pStyle w:val="ConsPlusNormal"/>
              <w:jc w:val="right"/>
            </w:pPr>
            <w:r>
              <w:t>Комитета по образованию</w:t>
            </w:r>
          </w:p>
          <w:p w:rsidR="00F94E3D" w:rsidRDefault="00F94E3D">
            <w:pPr>
              <w:pStyle w:val="ConsPlusNormal"/>
              <w:jc w:val="right"/>
            </w:pPr>
            <w:r>
              <w:t>Администрации г. Улан-Удэ</w:t>
            </w:r>
          </w:p>
          <w:p w:rsidR="00F94E3D" w:rsidRDefault="00F94E3D">
            <w:pPr>
              <w:pStyle w:val="ConsPlusNormal"/>
              <w:jc w:val="right"/>
            </w:pPr>
            <w:r>
              <w:t>_______________________________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от _____________________________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Адрес 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Тел. ___________________________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ИНН ___________________________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ОГРН __________________________</w:t>
            </w:r>
          </w:p>
        </w:tc>
      </w:tr>
      <w:tr w:rsidR="00F94E3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Прошу предоставить субсидию</w:t>
            </w:r>
          </w:p>
        </w:tc>
      </w:tr>
      <w:tr w:rsidR="00F94E3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(Ф.И.О. Получателя Субсидии (наименование организации))</w:t>
            </w:r>
          </w:p>
        </w:tc>
      </w:tr>
      <w:tr w:rsidR="00F94E3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both"/>
            </w:pPr>
            <w:r>
              <w:t xml:space="preserve">на </w:t>
            </w:r>
            <w:proofErr w:type="spellStart"/>
            <w:r>
              <w:t>софинансирование</w:t>
            </w:r>
            <w:proofErr w:type="spellEnd"/>
            <w:r>
              <w:t xml:space="preserve"> мероприятий по оказанию услуг частными дошкольными образовательными организациями, индивидуальными в целях создания условий для осуществления присмотра и ухода за детьми дошкольного возраста, на территории муниципального образования городской округ "Город Улан-Удэ" на 20__ год.</w:t>
            </w:r>
          </w:p>
          <w:p w:rsidR="00F94E3D" w:rsidRDefault="00F94E3D">
            <w:pPr>
              <w:pStyle w:val="ConsPlusNormal"/>
              <w:jc w:val="both"/>
            </w:pPr>
            <w:r>
              <w:t>Количество детей дошкольного возраста, зарегистрированных в ИС "Электронное образование Республики Бурятия" в качестве будущих воспитанников дошкольных образовательных организаций, не имеющих статус "зачислен в ДОУ":</w:t>
            </w: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474"/>
        <w:gridCol w:w="1814"/>
      </w:tblGrid>
      <w:tr w:rsidR="00F94E3D">
        <w:tc>
          <w:tcPr>
            <w:tcW w:w="5783" w:type="dxa"/>
          </w:tcPr>
          <w:p w:rsidR="00F94E3D" w:rsidRDefault="00F94E3D">
            <w:pPr>
              <w:pStyle w:val="ConsPlusNormal"/>
              <w:jc w:val="center"/>
            </w:pPr>
            <w:r>
              <w:t>Присмотр и уход за детьми дошкольного возраста</w:t>
            </w:r>
          </w:p>
        </w:tc>
        <w:tc>
          <w:tcPr>
            <w:tcW w:w="1474" w:type="dxa"/>
          </w:tcPr>
          <w:p w:rsidR="00F94E3D" w:rsidRDefault="00F94E3D">
            <w:pPr>
              <w:pStyle w:val="ConsPlusNormal"/>
              <w:jc w:val="center"/>
            </w:pPr>
            <w:r>
              <w:t>Количество групп, ед.</w:t>
            </w:r>
          </w:p>
        </w:tc>
        <w:tc>
          <w:tcPr>
            <w:tcW w:w="1814" w:type="dxa"/>
          </w:tcPr>
          <w:p w:rsidR="00F94E3D" w:rsidRDefault="00F94E3D">
            <w:pPr>
              <w:pStyle w:val="ConsPlusNormal"/>
              <w:jc w:val="center"/>
            </w:pPr>
            <w:r>
              <w:t>Численность воспитанников, чел.</w:t>
            </w:r>
          </w:p>
        </w:tc>
      </w:tr>
      <w:tr w:rsidR="00F94E3D">
        <w:tc>
          <w:tcPr>
            <w:tcW w:w="5783" w:type="dxa"/>
          </w:tcPr>
          <w:p w:rsidR="00F94E3D" w:rsidRDefault="00F94E3D">
            <w:pPr>
              <w:pStyle w:val="ConsPlusNormal"/>
            </w:pPr>
            <w:r>
              <w:t>в группах кратковременного пребывания (до 5 часов в день)</w:t>
            </w:r>
          </w:p>
        </w:tc>
        <w:tc>
          <w:tcPr>
            <w:tcW w:w="1474" w:type="dxa"/>
          </w:tcPr>
          <w:p w:rsidR="00F94E3D" w:rsidRDefault="00F94E3D">
            <w:pPr>
              <w:pStyle w:val="ConsPlusNormal"/>
            </w:pPr>
          </w:p>
        </w:tc>
        <w:tc>
          <w:tcPr>
            <w:tcW w:w="1814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783" w:type="dxa"/>
          </w:tcPr>
          <w:p w:rsidR="00F94E3D" w:rsidRDefault="00F94E3D">
            <w:pPr>
              <w:pStyle w:val="ConsPlusNormal"/>
            </w:pPr>
            <w:r>
              <w:t>в группах сокращенного дня (8 - 10,5 часа в день), в группах полного дня (12 часов в день)</w:t>
            </w:r>
          </w:p>
        </w:tc>
        <w:tc>
          <w:tcPr>
            <w:tcW w:w="1474" w:type="dxa"/>
          </w:tcPr>
          <w:p w:rsidR="00F94E3D" w:rsidRDefault="00F94E3D">
            <w:pPr>
              <w:pStyle w:val="ConsPlusNormal"/>
            </w:pPr>
          </w:p>
        </w:tc>
        <w:tc>
          <w:tcPr>
            <w:tcW w:w="1814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783" w:type="dxa"/>
          </w:tcPr>
          <w:p w:rsidR="00F94E3D" w:rsidRDefault="00F94E3D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F94E3D" w:rsidRDefault="00F94E3D">
            <w:pPr>
              <w:pStyle w:val="ConsPlusNormal"/>
            </w:pPr>
          </w:p>
        </w:tc>
        <w:tc>
          <w:tcPr>
            <w:tcW w:w="1814" w:type="dxa"/>
          </w:tcPr>
          <w:p w:rsidR="00F94E3D" w:rsidRDefault="00F94E3D">
            <w:pPr>
              <w:pStyle w:val="ConsPlusNormal"/>
            </w:pP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041"/>
        <w:gridCol w:w="4762"/>
      </w:tblGrid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Объем потребности _________________ (_________________________) руб.</w:t>
            </w:r>
          </w:p>
          <w:p w:rsidR="00F94E3D" w:rsidRDefault="00F94E3D">
            <w:pPr>
              <w:pStyle w:val="ConsPlusNormal"/>
            </w:pPr>
            <w:r>
              <w:t>Субсидию прошу перечислять по следующим реквизитам:</w:t>
            </w:r>
          </w:p>
          <w:p w:rsidR="00F94E3D" w:rsidRDefault="00F94E3D">
            <w:pPr>
              <w:pStyle w:val="ConsPlusNormal"/>
            </w:pPr>
            <w:r>
              <w:t>Наименование банка ______________________________________________</w:t>
            </w:r>
          </w:p>
          <w:p w:rsidR="00F94E3D" w:rsidRDefault="00F94E3D">
            <w:pPr>
              <w:pStyle w:val="ConsPlusNormal"/>
            </w:pPr>
            <w:r>
              <w:t>БИК ___________________________________________________________</w:t>
            </w:r>
          </w:p>
          <w:p w:rsidR="00F94E3D" w:rsidRDefault="00F94E3D">
            <w:pPr>
              <w:pStyle w:val="ConsPlusNormal"/>
            </w:pPr>
            <w:r>
              <w:t>Расчетный счет __________________________________________________</w:t>
            </w:r>
          </w:p>
          <w:p w:rsidR="00F94E3D" w:rsidRDefault="00F94E3D">
            <w:pPr>
              <w:pStyle w:val="ConsPlusNormal"/>
            </w:pPr>
            <w:r>
              <w:t>Контактная информация: ___________________________________________</w:t>
            </w:r>
          </w:p>
          <w:p w:rsidR="00F94E3D" w:rsidRDefault="00F94E3D">
            <w:pPr>
              <w:pStyle w:val="ConsPlusNormal"/>
              <w:jc w:val="center"/>
            </w:pPr>
            <w:r>
              <w:t>(указывается почтовый адрес, электронный адрес, на который можно направить уведомление о принятии решения)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Руководитель</w:t>
            </w:r>
          </w:p>
        </w:tc>
      </w:tr>
      <w:tr w:rsidR="00F94E3D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МП (при наличии) "__" __________ 20__ г.</w:t>
            </w:r>
          </w:p>
        </w:tc>
      </w:tr>
    </w:tbl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1"/>
      </w:pPr>
      <w:r>
        <w:t>Приложение N 3</w:t>
      </w:r>
    </w:p>
    <w:p w:rsidR="00F94E3D" w:rsidRDefault="00F94E3D">
      <w:pPr>
        <w:pStyle w:val="ConsPlusNormal"/>
        <w:jc w:val="right"/>
      </w:pPr>
      <w:r>
        <w:t>к Порядку предоставления субсидий,</w:t>
      </w:r>
    </w:p>
    <w:p w:rsidR="00F94E3D" w:rsidRDefault="00F94E3D">
      <w:pPr>
        <w:pStyle w:val="ConsPlusNormal"/>
        <w:jc w:val="right"/>
      </w:pPr>
      <w:r>
        <w:t xml:space="preserve">направленных на </w:t>
      </w:r>
      <w:proofErr w:type="spellStart"/>
      <w:r>
        <w:t>софинансирование</w:t>
      </w:r>
      <w:proofErr w:type="spellEnd"/>
    </w:p>
    <w:p w:rsidR="00F94E3D" w:rsidRDefault="00F94E3D">
      <w:pPr>
        <w:pStyle w:val="ConsPlusNormal"/>
        <w:jc w:val="right"/>
      </w:pPr>
      <w:r>
        <w:t>мероприятий по оказанию услуг</w:t>
      </w:r>
    </w:p>
    <w:p w:rsidR="00F94E3D" w:rsidRDefault="00F94E3D">
      <w:pPr>
        <w:pStyle w:val="ConsPlusNormal"/>
        <w:jc w:val="right"/>
      </w:pPr>
      <w:r>
        <w:t>частными дошкольными образовательными</w:t>
      </w:r>
    </w:p>
    <w:p w:rsidR="00F94E3D" w:rsidRDefault="00F94E3D">
      <w:pPr>
        <w:pStyle w:val="ConsPlusNormal"/>
        <w:jc w:val="right"/>
      </w:pPr>
      <w:r>
        <w:t>организациями, индивидуальными</w:t>
      </w:r>
    </w:p>
    <w:p w:rsidR="00F94E3D" w:rsidRDefault="00F94E3D">
      <w:pPr>
        <w:pStyle w:val="ConsPlusNormal"/>
        <w:jc w:val="right"/>
      </w:pPr>
      <w:r>
        <w:t>предпринимателями в целях создания</w:t>
      </w:r>
    </w:p>
    <w:p w:rsidR="00F94E3D" w:rsidRDefault="00F94E3D">
      <w:pPr>
        <w:pStyle w:val="ConsPlusNormal"/>
        <w:jc w:val="right"/>
      </w:pPr>
      <w:r>
        <w:t>условий для осуществления присмотра</w:t>
      </w:r>
    </w:p>
    <w:p w:rsidR="00F94E3D" w:rsidRDefault="00F94E3D">
      <w:pPr>
        <w:pStyle w:val="ConsPlusNormal"/>
        <w:jc w:val="right"/>
      </w:pPr>
      <w:r>
        <w:t>и ухода за детьми дошкольного</w:t>
      </w:r>
    </w:p>
    <w:p w:rsidR="00F94E3D" w:rsidRDefault="00F94E3D">
      <w:pPr>
        <w:pStyle w:val="ConsPlusNormal"/>
        <w:jc w:val="right"/>
      </w:pPr>
      <w:r>
        <w:t>возраста, на территории</w:t>
      </w:r>
    </w:p>
    <w:p w:rsidR="00F94E3D" w:rsidRDefault="00F94E3D">
      <w:pPr>
        <w:pStyle w:val="ConsPlusNormal"/>
        <w:jc w:val="right"/>
      </w:pPr>
      <w:r>
        <w:t>муниципального образования</w:t>
      </w:r>
    </w:p>
    <w:p w:rsidR="00F94E3D" w:rsidRDefault="00F94E3D">
      <w:pPr>
        <w:pStyle w:val="ConsPlusNormal"/>
        <w:jc w:val="right"/>
      </w:pPr>
      <w:r>
        <w:t>городской округ "Город Улан-Удэ"</w:t>
      </w:r>
    </w:p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94E3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bookmarkStart w:id="21" w:name="P310"/>
            <w:bookmarkEnd w:id="21"/>
            <w:r>
              <w:t>Список детей</w:t>
            </w: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2552"/>
        <w:gridCol w:w="3543"/>
      </w:tblGrid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405" w:type="dxa"/>
          </w:tcPr>
          <w:p w:rsidR="00F94E3D" w:rsidRDefault="00F94E3D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2552" w:type="dxa"/>
          </w:tcPr>
          <w:p w:rsidR="00F94E3D" w:rsidRDefault="00F94E3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3543" w:type="dxa"/>
          </w:tcPr>
          <w:p w:rsidR="00F94E3D" w:rsidRDefault="00F94E3D">
            <w:pPr>
              <w:pStyle w:val="ConsPlusNormal"/>
              <w:jc w:val="center"/>
            </w:pPr>
            <w:r>
              <w:t>Наименование дошкольной образовательной организации, в которой ребенок получает образовательную услугу</w:t>
            </w: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1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2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3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4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5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567" w:type="dxa"/>
          </w:tcPr>
          <w:p w:rsidR="00F94E3D" w:rsidRDefault="00F94E3D">
            <w:pPr>
              <w:pStyle w:val="ConsPlusNormal"/>
            </w:pPr>
            <w:r>
              <w:t>...</w:t>
            </w:r>
          </w:p>
        </w:tc>
        <w:tc>
          <w:tcPr>
            <w:tcW w:w="2405" w:type="dxa"/>
          </w:tcPr>
          <w:p w:rsidR="00F94E3D" w:rsidRDefault="00F94E3D">
            <w:pPr>
              <w:pStyle w:val="ConsPlusNormal"/>
            </w:pPr>
          </w:p>
        </w:tc>
        <w:tc>
          <w:tcPr>
            <w:tcW w:w="2552" w:type="dxa"/>
          </w:tcPr>
          <w:p w:rsidR="00F94E3D" w:rsidRDefault="00F94E3D">
            <w:pPr>
              <w:pStyle w:val="ConsPlusNormal"/>
            </w:pPr>
          </w:p>
        </w:tc>
        <w:tc>
          <w:tcPr>
            <w:tcW w:w="3543" w:type="dxa"/>
          </w:tcPr>
          <w:p w:rsidR="00F94E3D" w:rsidRDefault="00F94E3D">
            <w:pPr>
              <w:pStyle w:val="ConsPlusNormal"/>
            </w:pP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551"/>
        <w:gridCol w:w="3572"/>
      </w:tblGrid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Руководитель</w:t>
            </w:r>
          </w:p>
        </w:tc>
      </w:tr>
      <w:tr w:rsidR="00F94E3D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МП (при наличии) "__" __________ 20__ г.</w:t>
            </w:r>
          </w:p>
        </w:tc>
      </w:tr>
    </w:tbl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1"/>
      </w:pPr>
      <w:r>
        <w:t>Приложение N 4</w:t>
      </w:r>
    </w:p>
    <w:p w:rsidR="00F94E3D" w:rsidRDefault="00F94E3D">
      <w:pPr>
        <w:pStyle w:val="ConsPlusNormal"/>
        <w:jc w:val="right"/>
      </w:pPr>
      <w:r>
        <w:t>к Порядку предоставления субсидий,</w:t>
      </w:r>
    </w:p>
    <w:p w:rsidR="00F94E3D" w:rsidRDefault="00F94E3D">
      <w:pPr>
        <w:pStyle w:val="ConsPlusNormal"/>
        <w:jc w:val="right"/>
      </w:pPr>
      <w:r>
        <w:t xml:space="preserve">направленных на </w:t>
      </w:r>
      <w:proofErr w:type="spellStart"/>
      <w:r>
        <w:t>софинансирование</w:t>
      </w:r>
      <w:proofErr w:type="spellEnd"/>
    </w:p>
    <w:p w:rsidR="00F94E3D" w:rsidRDefault="00F94E3D">
      <w:pPr>
        <w:pStyle w:val="ConsPlusNormal"/>
        <w:jc w:val="right"/>
      </w:pPr>
      <w:r>
        <w:t>мероприятий по оказанию услуг</w:t>
      </w:r>
    </w:p>
    <w:p w:rsidR="00F94E3D" w:rsidRDefault="00F94E3D">
      <w:pPr>
        <w:pStyle w:val="ConsPlusNormal"/>
        <w:jc w:val="right"/>
      </w:pPr>
      <w:r>
        <w:t>частными дошкольными образовательными</w:t>
      </w:r>
    </w:p>
    <w:p w:rsidR="00F94E3D" w:rsidRDefault="00F94E3D">
      <w:pPr>
        <w:pStyle w:val="ConsPlusNormal"/>
        <w:jc w:val="right"/>
      </w:pPr>
      <w:r>
        <w:t>организациями, индивидуальными</w:t>
      </w:r>
    </w:p>
    <w:p w:rsidR="00F94E3D" w:rsidRDefault="00F94E3D">
      <w:pPr>
        <w:pStyle w:val="ConsPlusNormal"/>
        <w:jc w:val="right"/>
      </w:pPr>
      <w:r>
        <w:lastRenderedPageBreak/>
        <w:t>предпринимателями в целях создания</w:t>
      </w:r>
    </w:p>
    <w:p w:rsidR="00F94E3D" w:rsidRDefault="00F94E3D">
      <w:pPr>
        <w:pStyle w:val="ConsPlusNormal"/>
        <w:jc w:val="right"/>
      </w:pPr>
      <w:r>
        <w:t>условий для осуществления присмотра</w:t>
      </w:r>
    </w:p>
    <w:p w:rsidR="00F94E3D" w:rsidRDefault="00F94E3D">
      <w:pPr>
        <w:pStyle w:val="ConsPlusNormal"/>
        <w:jc w:val="right"/>
      </w:pPr>
      <w:r>
        <w:t>и ухода за детьми дошкольного</w:t>
      </w:r>
    </w:p>
    <w:p w:rsidR="00F94E3D" w:rsidRDefault="00F94E3D">
      <w:pPr>
        <w:pStyle w:val="ConsPlusNormal"/>
        <w:jc w:val="right"/>
      </w:pPr>
      <w:r>
        <w:t>возраста, на территории</w:t>
      </w:r>
    </w:p>
    <w:p w:rsidR="00F94E3D" w:rsidRDefault="00F94E3D">
      <w:pPr>
        <w:pStyle w:val="ConsPlusNormal"/>
        <w:jc w:val="right"/>
      </w:pPr>
      <w:r>
        <w:t>муниципального образования</w:t>
      </w:r>
    </w:p>
    <w:p w:rsidR="00F94E3D" w:rsidRDefault="00F94E3D">
      <w:pPr>
        <w:pStyle w:val="ConsPlusNormal"/>
        <w:jc w:val="right"/>
      </w:pPr>
      <w:r>
        <w:t>городской округ "Город Улан-Удэ"</w:t>
      </w:r>
    </w:p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F94E3D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bookmarkStart w:id="22" w:name="P366"/>
            <w:bookmarkEnd w:id="22"/>
            <w:r>
              <w:t>Карта</w:t>
            </w:r>
          </w:p>
          <w:p w:rsidR="00F94E3D" w:rsidRDefault="00F94E3D">
            <w:pPr>
              <w:pStyle w:val="ConsPlusNormal"/>
              <w:jc w:val="center"/>
            </w:pPr>
            <w:proofErr w:type="spellStart"/>
            <w:r>
              <w:t>самообследования</w:t>
            </w:r>
            <w:proofErr w:type="spellEnd"/>
            <w:r>
              <w:t xml:space="preserve"> Получателя Субсидии</w:t>
            </w:r>
          </w:p>
        </w:tc>
      </w:tr>
      <w:tr w:rsidR="00F94E3D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right"/>
            </w:pPr>
            <w:r>
              <w:t>Дата: ________________ 20__ г.</w:t>
            </w:r>
          </w:p>
        </w:tc>
      </w:tr>
      <w:tr w:rsidR="00F94E3D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both"/>
            </w:pPr>
            <w:r>
              <w:t>Наименование</w:t>
            </w:r>
          </w:p>
        </w:tc>
      </w:tr>
      <w:tr w:rsidR="00F94E3D"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blPrEx>
          <w:tblBorders>
            <w:insideH w:val="single" w:sz="4" w:space="0" w:color="auto"/>
          </w:tblBorders>
        </w:tblPrEx>
        <w:tc>
          <w:tcPr>
            <w:tcW w:w="9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(организации/индивидуального предпринимателя)</w:t>
            </w:r>
          </w:p>
          <w:p w:rsidR="00F94E3D" w:rsidRDefault="00F94E3D">
            <w:pPr>
              <w:pStyle w:val="ConsPlusNormal"/>
              <w:jc w:val="both"/>
            </w:pPr>
            <w:r>
              <w:t>Фактический адрес детского сада (филиала) __________________________</w:t>
            </w:r>
          </w:p>
          <w:p w:rsidR="00F94E3D" w:rsidRDefault="00F94E3D">
            <w:pPr>
              <w:pStyle w:val="ConsPlusNormal"/>
              <w:jc w:val="both"/>
            </w:pPr>
            <w:r>
              <w:t>Вид пользования имуществом _____________________________________</w:t>
            </w:r>
          </w:p>
          <w:p w:rsidR="00F94E3D" w:rsidRDefault="00F94E3D">
            <w:pPr>
              <w:pStyle w:val="ConsPlusNormal"/>
              <w:jc w:val="both"/>
            </w:pPr>
            <w:r>
              <w:t>Наличие лицензии _______________________________________________</w:t>
            </w:r>
          </w:p>
          <w:p w:rsidR="00F94E3D" w:rsidRDefault="00F94E3D">
            <w:pPr>
              <w:pStyle w:val="ConsPlusNormal"/>
              <w:jc w:val="center"/>
            </w:pPr>
            <w:r>
              <w:t>(N, дата выдачи)</w:t>
            </w:r>
          </w:p>
          <w:p w:rsidR="00F94E3D" w:rsidRDefault="00F94E3D">
            <w:pPr>
              <w:pStyle w:val="ConsPlusNormal"/>
              <w:jc w:val="both"/>
            </w:pPr>
            <w:r>
              <w:t>Наличие договора на образовательную деятельность с организацией(</w:t>
            </w:r>
            <w:proofErr w:type="spellStart"/>
            <w:r>
              <w:t>ями</w:t>
            </w:r>
            <w:proofErr w:type="spellEnd"/>
            <w:r>
              <w:t>) ________________________________________________________________</w:t>
            </w:r>
          </w:p>
          <w:p w:rsidR="00F94E3D" w:rsidRDefault="00F94E3D">
            <w:pPr>
              <w:pStyle w:val="ConsPlusNormal"/>
              <w:jc w:val="center"/>
            </w:pPr>
            <w:r>
              <w:t>(N, дата)</w:t>
            </w: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4025"/>
        <w:gridCol w:w="2438"/>
      </w:tblGrid>
      <w:tr w:rsidR="00F94E3D">
        <w:tc>
          <w:tcPr>
            <w:tcW w:w="2608" w:type="dxa"/>
          </w:tcPr>
          <w:p w:rsidR="00F94E3D" w:rsidRDefault="00F94E3D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  <w:jc w:val="center"/>
            </w:pPr>
            <w:r>
              <w:t>Требования санитарных правил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  <w:jc w:val="center"/>
            </w:pPr>
            <w:r>
              <w:t>Данные по частной дошкольной организации</w:t>
            </w:r>
          </w:p>
        </w:tc>
      </w:tr>
      <w:tr w:rsidR="00F94E3D">
        <w:tc>
          <w:tcPr>
            <w:tcW w:w="2608" w:type="dxa"/>
            <w:vMerge w:val="restart"/>
          </w:tcPr>
          <w:p w:rsidR="00F94E3D" w:rsidRDefault="00F94E3D">
            <w:pPr>
              <w:pStyle w:val="ConsPlusNormal"/>
            </w:pPr>
            <w:r>
              <w:t>1. Списочное количество воспитанников: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По программе субсидирования: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количество</w:t>
            </w:r>
          </w:p>
        </w:tc>
      </w:tr>
      <w:tr w:rsidR="00F94E3D">
        <w:tc>
          <w:tcPr>
            <w:tcW w:w="2608" w:type="dxa"/>
            <w:vMerge/>
          </w:tcPr>
          <w:p w:rsidR="00F94E3D" w:rsidRDefault="00F94E3D">
            <w:pPr>
              <w:pStyle w:val="ConsPlusNormal"/>
            </w:pP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На коммерческой основе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2. Площадь групповой (игровой) комнаты (кв. м)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Для детей в возрасте от 1,5 до 3 лет - 2,5 м</w:t>
            </w:r>
            <w:r>
              <w:rPr>
                <w:vertAlign w:val="superscript"/>
              </w:rPr>
              <w:t>2</w:t>
            </w:r>
            <w:r>
              <w:t>, для детей в возрасте от 3 - 7 лет - 2 м</w:t>
            </w:r>
            <w:r>
              <w:rPr>
                <w:vertAlign w:val="superscript"/>
              </w:rPr>
              <w:t>2</w:t>
            </w:r>
            <w:r>
              <w:t>, с учетом коэффициента переуплотнения 1,3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площадь каждой групповой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3. Режим пребывания детей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5 ч,</w:t>
            </w:r>
          </w:p>
          <w:p w:rsidR="00F94E3D" w:rsidRDefault="00F94E3D">
            <w:pPr>
              <w:pStyle w:val="ConsPlusNormal"/>
            </w:pPr>
            <w:r>
              <w:t>8 - 10,5 ч,</w:t>
            </w:r>
          </w:p>
          <w:p w:rsidR="00F94E3D" w:rsidRDefault="00F94E3D">
            <w:pPr>
              <w:pStyle w:val="ConsPlusNormal"/>
            </w:pPr>
            <w:r>
              <w:t>12 ч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режим пребывания каждой группы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4. Организация питания: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Самостоятельно или по договору (указать организацию, с которой заключен договор, срок договора)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форма организации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Наличие утвержденного 10-дневного меню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10-дневное меню, утвержденное руководителем, отвечающее требованиям СанПиН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имеется/не имеется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Кратность питания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5 ч - завтрак, второй завтрак, обед;</w:t>
            </w:r>
          </w:p>
          <w:p w:rsidR="00F94E3D" w:rsidRDefault="00F94E3D">
            <w:pPr>
              <w:pStyle w:val="ConsPlusNormal"/>
            </w:pPr>
            <w:r>
              <w:t>8 - 10,5 ч - завтрак, второй завтрак, обед, полдник;</w:t>
            </w:r>
          </w:p>
          <w:p w:rsidR="00F94E3D" w:rsidRDefault="00F94E3D">
            <w:pPr>
              <w:pStyle w:val="ConsPlusNormal"/>
            </w:pPr>
            <w:r>
              <w:t>12 ч - завтрак, второй завтрак, обед, полдник, ужин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количество приемов пищи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proofErr w:type="spellStart"/>
            <w:r>
              <w:lastRenderedPageBreak/>
              <w:t>Бракеражный</w:t>
            </w:r>
            <w:proofErr w:type="spellEnd"/>
            <w:r>
              <w:t xml:space="preserve"> журнал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Наличие и ведение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ведется/не ведется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Наличие территории для организации прогулок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Территория, находящаяся в собственности/на ином праве.</w:t>
            </w:r>
          </w:p>
          <w:p w:rsidR="00F94E3D" w:rsidRDefault="00F94E3D">
            <w:pPr>
              <w:pStyle w:val="ConsPlusNormal"/>
            </w:pPr>
            <w:r>
              <w:t>Детская игровая площадка МКД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территория, на которой организованы прогулки</w:t>
            </w:r>
          </w:p>
        </w:tc>
      </w:tr>
      <w:tr w:rsidR="00F94E3D">
        <w:tc>
          <w:tcPr>
            <w:tcW w:w="9071" w:type="dxa"/>
            <w:gridSpan w:val="3"/>
          </w:tcPr>
          <w:p w:rsidR="00F94E3D" w:rsidRDefault="00F94E3D">
            <w:pPr>
              <w:pStyle w:val="ConsPlusNormal"/>
            </w:pPr>
            <w:r>
              <w:t>5. Санитарное состояние помещений групп: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Осуществление ежедневной и генеральной уборки помещений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Проведение ежедневной и генеральной уборки помещений с применением моющих и дезинфицирующих средств согласно графику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осуществляется/не осуществляется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Организация проветривания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Проветривания проводятся в отсутствие детей согласно графику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осуществляется/не осуществляется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Организация питьевого режима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Питьевая вода должна быть в свободном доступе для воспитанников, замена воды осуществляется по графику не реже чем 2 часа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осуществляется/не осуществляется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Температурный режим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Допустимая температура воздуха не ниже норм, определенных санитарными правилами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соответствует/не соответствует</w:t>
            </w:r>
          </w:p>
        </w:tc>
      </w:tr>
      <w:tr w:rsidR="00F94E3D">
        <w:tc>
          <w:tcPr>
            <w:tcW w:w="9071" w:type="dxa"/>
            <w:gridSpan w:val="3"/>
          </w:tcPr>
          <w:p w:rsidR="00F94E3D" w:rsidRDefault="00F94E3D">
            <w:pPr>
              <w:pStyle w:val="ConsPlusNormal"/>
            </w:pPr>
            <w:r>
              <w:t>6. Оснащенность: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Кабинки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согласно общему количеству детей в группах (из расчета 1 кабинка на 1 ребенка)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Кровати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согласно общему количеству детей в группах (из расчета 1 кровать на 1 ребенка)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Столы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согласно общему количеству детей в группах (из расчета 1 посадочное место на 1 ребенка)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Стулья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согласно общему количеству детей в группах (из расчета 1 стул на 1 ребенка)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Горшки/унитазы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из расчета 1 горшок на 1 ребенка, маркировка на каждый горшок, количество унитазов на детей согласно нормам, определенным санитарными правилами. Индивидуальные горшки маркируются по общему количеству детей, бак для замачивания горшков должен иметь крышку и маркировку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  <w:tr w:rsidR="00F94E3D">
        <w:tc>
          <w:tcPr>
            <w:tcW w:w="2608" w:type="dxa"/>
          </w:tcPr>
          <w:p w:rsidR="00F94E3D" w:rsidRDefault="00F94E3D">
            <w:pPr>
              <w:pStyle w:val="ConsPlusNormal"/>
            </w:pPr>
            <w:r>
              <w:t>Комплекты постельного белья</w:t>
            </w:r>
          </w:p>
        </w:tc>
        <w:tc>
          <w:tcPr>
            <w:tcW w:w="4025" w:type="dxa"/>
          </w:tcPr>
          <w:p w:rsidR="00F94E3D" w:rsidRDefault="00F94E3D">
            <w:pPr>
              <w:pStyle w:val="ConsPlusNormal"/>
            </w:pPr>
            <w:r>
              <w:t>Из расчета 2 комплекта на 1 ребенка</w:t>
            </w:r>
          </w:p>
        </w:tc>
        <w:tc>
          <w:tcPr>
            <w:tcW w:w="2438" w:type="dxa"/>
          </w:tcPr>
          <w:p w:rsidR="00F94E3D" w:rsidRDefault="00F94E3D">
            <w:pPr>
              <w:pStyle w:val="ConsPlusNormal"/>
            </w:pPr>
            <w:r>
              <w:t>* указывается фактическое количество</w:t>
            </w:r>
          </w:p>
        </w:tc>
      </w:tr>
    </w:tbl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2665"/>
        <w:gridCol w:w="3746"/>
      </w:tblGrid>
      <w:tr w:rsidR="00F94E3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Руководитель</w:t>
            </w:r>
          </w:p>
        </w:tc>
      </w:tr>
      <w:tr w:rsidR="00F94E3D"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94E3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lastRenderedPageBreak/>
              <w:t>МП (при наличии) "__" __________ 20__ г.</w:t>
            </w:r>
          </w:p>
        </w:tc>
      </w:tr>
    </w:tbl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right"/>
        <w:outlineLvl w:val="1"/>
      </w:pPr>
      <w:r>
        <w:t>Приложение N 5</w:t>
      </w:r>
    </w:p>
    <w:p w:rsidR="00F94E3D" w:rsidRDefault="00F94E3D">
      <w:pPr>
        <w:pStyle w:val="ConsPlusNormal"/>
        <w:jc w:val="right"/>
      </w:pPr>
      <w:r>
        <w:t>к Порядку предоставления субсидий,</w:t>
      </w:r>
    </w:p>
    <w:p w:rsidR="00F94E3D" w:rsidRDefault="00F94E3D">
      <w:pPr>
        <w:pStyle w:val="ConsPlusNormal"/>
        <w:jc w:val="right"/>
      </w:pPr>
      <w:r>
        <w:t xml:space="preserve">направленных на </w:t>
      </w:r>
      <w:proofErr w:type="spellStart"/>
      <w:r>
        <w:t>софинансирование</w:t>
      </w:r>
      <w:proofErr w:type="spellEnd"/>
    </w:p>
    <w:p w:rsidR="00F94E3D" w:rsidRDefault="00F94E3D">
      <w:pPr>
        <w:pStyle w:val="ConsPlusNormal"/>
        <w:jc w:val="right"/>
      </w:pPr>
      <w:r>
        <w:t>мероприятий по оказанию услуг</w:t>
      </w:r>
    </w:p>
    <w:p w:rsidR="00F94E3D" w:rsidRDefault="00F94E3D">
      <w:pPr>
        <w:pStyle w:val="ConsPlusNormal"/>
        <w:jc w:val="right"/>
      </w:pPr>
      <w:r>
        <w:t>частными дошкольными образовательными</w:t>
      </w:r>
    </w:p>
    <w:p w:rsidR="00F94E3D" w:rsidRDefault="00F94E3D">
      <w:pPr>
        <w:pStyle w:val="ConsPlusNormal"/>
        <w:jc w:val="right"/>
      </w:pPr>
      <w:r>
        <w:t>организациями, индивидуальными</w:t>
      </w:r>
    </w:p>
    <w:p w:rsidR="00F94E3D" w:rsidRDefault="00F94E3D">
      <w:pPr>
        <w:pStyle w:val="ConsPlusNormal"/>
        <w:jc w:val="right"/>
      </w:pPr>
      <w:r>
        <w:t>предпринимателями в целях создания</w:t>
      </w:r>
    </w:p>
    <w:p w:rsidR="00F94E3D" w:rsidRDefault="00F94E3D">
      <w:pPr>
        <w:pStyle w:val="ConsPlusNormal"/>
        <w:jc w:val="right"/>
      </w:pPr>
      <w:r>
        <w:t>условий для осуществления присмотра</w:t>
      </w:r>
    </w:p>
    <w:p w:rsidR="00F94E3D" w:rsidRDefault="00F94E3D">
      <w:pPr>
        <w:pStyle w:val="ConsPlusNormal"/>
        <w:jc w:val="right"/>
      </w:pPr>
      <w:r>
        <w:t>и ухода за детьми дошкольного</w:t>
      </w:r>
    </w:p>
    <w:p w:rsidR="00F94E3D" w:rsidRDefault="00F94E3D">
      <w:pPr>
        <w:pStyle w:val="ConsPlusNormal"/>
        <w:jc w:val="right"/>
      </w:pPr>
      <w:r>
        <w:t>возраста, на территории</w:t>
      </w:r>
    </w:p>
    <w:p w:rsidR="00F94E3D" w:rsidRDefault="00F94E3D">
      <w:pPr>
        <w:pStyle w:val="ConsPlusNormal"/>
        <w:jc w:val="right"/>
      </w:pPr>
      <w:r>
        <w:t>муниципального образования</w:t>
      </w:r>
    </w:p>
    <w:p w:rsidR="00F94E3D" w:rsidRDefault="00F94E3D">
      <w:pPr>
        <w:pStyle w:val="ConsPlusNormal"/>
        <w:jc w:val="right"/>
      </w:pPr>
      <w:r>
        <w:t>городской округ "Город Улан-Удэ"</w:t>
      </w:r>
    </w:p>
    <w:p w:rsidR="00F94E3D" w:rsidRDefault="00F94E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2381"/>
        <w:gridCol w:w="4046"/>
      </w:tblGrid>
      <w:tr w:rsidR="00F94E3D"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right"/>
            </w:pPr>
            <w:r>
              <w:t>Председателю</w:t>
            </w:r>
          </w:p>
          <w:p w:rsidR="00F94E3D" w:rsidRDefault="00F94E3D">
            <w:pPr>
              <w:pStyle w:val="ConsPlusNormal"/>
              <w:jc w:val="right"/>
            </w:pPr>
            <w:r>
              <w:t>Комитета по образованию</w:t>
            </w:r>
          </w:p>
          <w:p w:rsidR="00F94E3D" w:rsidRDefault="00F94E3D">
            <w:pPr>
              <w:pStyle w:val="ConsPlusNormal"/>
              <w:jc w:val="right"/>
            </w:pPr>
            <w:r>
              <w:t>Администрации г. Улан-Удэ</w:t>
            </w:r>
          </w:p>
          <w:p w:rsidR="00F94E3D" w:rsidRDefault="00F94E3D">
            <w:pPr>
              <w:pStyle w:val="ConsPlusNormal"/>
              <w:jc w:val="right"/>
            </w:pPr>
            <w:r>
              <w:t>__________________________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от ________________________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Адрес 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Тел. _______________________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ИНН ______________________</w:t>
            </w:r>
          </w:p>
          <w:p w:rsidR="00F94E3D" w:rsidRDefault="00F94E3D">
            <w:pPr>
              <w:pStyle w:val="ConsPlusNormal"/>
              <w:jc w:val="right"/>
            </w:pPr>
            <w:r>
              <w:t>ОГРН _____________________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bookmarkStart w:id="23" w:name="P484"/>
            <w:bookmarkEnd w:id="23"/>
            <w:r>
              <w:t>Уведомление о движении воспитанников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ind w:firstLine="283"/>
              <w:jc w:val="both"/>
            </w:pPr>
            <w:r>
              <w:t xml:space="preserve">В целях уточнения размера 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мероприятий по оказанию услуг частными дошкольными образовательными организациями, индивидуальными предпринимателями в целях создания условий для осуществления присмотра и ухода за детьми дошкольного возраста, на территории муниципального образования городской округ "Город Улан-Удэ" на 20__ г., предоставленной в соответствии с Соглашением от "__" ___________ 20__ г., уведомляю о движении воспитанников ___________________________________________________ в период</w:t>
            </w:r>
          </w:p>
          <w:p w:rsidR="00F94E3D" w:rsidRDefault="00F94E3D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  <w:p w:rsidR="00F94E3D" w:rsidRDefault="00F94E3D">
            <w:pPr>
              <w:pStyle w:val="ConsPlusNormal"/>
              <w:jc w:val="both"/>
            </w:pPr>
            <w:r>
              <w:t>с "__" __________ 20__ г. по "__" ____________ 20__ г.</w:t>
            </w:r>
          </w:p>
          <w:p w:rsidR="00F94E3D" w:rsidRDefault="00F94E3D">
            <w:pPr>
              <w:pStyle w:val="ConsPlusNormal"/>
            </w:pPr>
          </w:p>
          <w:p w:rsidR="00F94E3D" w:rsidRDefault="00F94E3D">
            <w:pPr>
              <w:pStyle w:val="ConsPlusNormal"/>
              <w:jc w:val="both"/>
            </w:pPr>
            <w:r>
              <w:t>Копии подтверждающих документов прилагаю.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Руководитель</w:t>
            </w:r>
          </w:p>
        </w:tc>
      </w:tr>
      <w:tr w:rsidR="00F94E3D"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3D" w:rsidRDefault="00F94E3D">
            <w:pPr>
              <w:pStyle w:val="ConsPlusNormal"/>
            </w:pPr>
          </w:p>
        </w:tc>
      </w:tr>
      <w:tr w:rsidR="00F94E3D"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94E3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E3D" w:rsidRDefault="00F94E3D">
            <w:pPr>
              <w:pStyle w:val="ConsPlusNormal"/>
            </w:pPr>
            <w:r>
              <w:t>МП (при наличии) "__" __________ 20__ г.</w:t>
            </w:r>
          </w:p>
        </w:tc>
      </w:tr>
    </w:tbl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jc w:val="both"/>
      </w:pPr>
    </w:p>
    <w:p w:rsidR="00F94E3D" w:rsidRDefault="00F94E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3B5" w:rsidRDefault="006353B5"/>
    <w:sectPr w:rsidR="006353B5" w:rsidSect="00F9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3D"/>
    <w:rsid w:val="00570827"/>
    <w:rsid w:val="006019DE"/>
    <w:rsid w:val="006353B5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97416-D458-4BA7-A751-5FD84E7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4E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94E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A6C7D08076CD87A2F2793AF59C3B5928AE089B7CAC4EB86ECD3538844DACA7F1D1FDF1BDF911E72E66F9E157DAAAFj9EBH" TargetMode="External"/><Relationship Id="rId13" Type="http://schemas.openxmlformats.org/officeDocument/2006/relationships/hyperlink" Target="consultantplus://offline/ref=E60A6C7D08076CD87A2F2793AF59C3B5928AE089B6CFC0E385ECD3538844DACA7F1D1FDF1BDF911E72E66F9E157DAAAFj9EBH" TargetMode="External"/><Relationship Id="rId18" Type="http://schemas.openxmlformats.org/officeDocument/2006/relationships/hyperlink" Target="consultantplus://offline/ref=E60A6C7D08076CD87A2F399EB9359EBD9380BC83B7CDCEBDDCB3880EDF4DD09D3852468F5F8A9C1F79F33ACE4F2AA7AD91E09FD804A4638Cj6E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0A6C7D08076CD87A2F2793AF59C3B5928AE089B7CFC6EF87ECD3538844DACA7F1D1FDF1BDF911E72E66F9E157DAAAFj9EBH" TargetMode="External"/><Relationship Id="rId12" Type="http://schemas.openxmlformats.org/officeDocument/2006/relationships/hyperlink" Target="consultantplus://offline/ref=E60A6C7D08076CD87A2F2793AF59C3B5928AE089B6CBC5E388ECD3538844DACA7F1D1FDF1BDF911E72E66F9E157DAAAFj9EBH" TargetMode="External"/><Relationship Id="rId17" Type="http://schemas.openxmlformats.org/officeDocument/2006/relationships/hyperlink" Target="consultantplus://offline/ref=E60A6C7D08076CD87A2F399EB9359EBD9380BC83B7CDCEBDDCB3880EDF4DD09D3852468F5F8A9C1F79F33ACE4F2AA7AD91E09FD804A4638Cj6EE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0A6C7D08076CD87A2F399EB9359EBD9383B986B5CECEBDDCB3880EDF4DD09D2A521E835F82821F7BE66C9F09j7EDH" TargetMode="External"/><Relationship Id="rId11" Type="http://schemas.openxmlformats.org/officeDocument/2006/relationships/hyperlink" Target="consultantplus://offline/ref=E60A6C7D08076CD87A2F2793AF59C3B5928AE089B6CAC2E388ECD3538844DACA7F1D1FDF1BDF911E72E66F9E157DAAAFj9EBH" TargetMode="External"/><Relationship Id="rId5" Type="http://schemas.openxmlformats.org/officeDocument/2006/relationships/hyperlink" Target="consultantplus://offline/ref=E60A6C7D08076CD87A2F399EB9359EBD9383BC85B1C8CEBDDCB3880EDF4DD09D38524688598895152EA92ACA067FA2B398FF80DB1AA4j6E1H" TargetMode="External"/><Relationship Id="rId15" Type="http://schemas.openxmlformats.org/officeDocument/2006/relationships/hyperlink" Target="consultantplus://offline/ref=E60A6C7D08076CD87A2F2793AF59C3B5928AE089B7CAC5EC85ECD3538844DACA7F1D1FDF1BDF911E72E66F9E157DAAAFj9EBH" TargetMode="External"/><Relationship Id="rId10" Type="http://schemas.openxmlformats.org/officeDocument/2006/relationships/hyperlink" Target="consultantplus://offline/ref=E60A6C7D08076CD87A2F2793AF59C3B5928AE089B5CDC4EB87ECD3538844DACA7F1D1FDF1BDF911E72E66F9E157DAAAFj9EB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E60A6C7D08076CD87A2F399EB9359EBD9383BC85B1C8CEBDDCB3880EDF4DD09D3852468F5F89981E7AF33ACE4F2AA7AD91E09FD804A4638Cj6EEH" TargetMode="External"/><Relationship Id="rId9" Type="http://schemas.openxmlformats.org/officeDocument/2006/relationships/hyperlink" Target="consultantplus://offline/ref=E60A6C7D08076CD87A2F2793AF59C3B5928AE089B5CCC6EF89ECD3538844DACA7F1D1FDF1BDF911E72E66F9E157DAAAFj9EBH" TargetMode="External"/><Relationship Id="rId14" Type="http://schemas.openxmlformats.org/officeDocument/2006/relationships/hyperlink" Target="consultantplus://offline/ref=E60A6C7D08076CD87A2F2793AF59C3B5928AE089B6C3C7E988ECD3538844DACA7F1D1FDF1BDF911E72E66F9E157DAAAFj9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7242</Words>
  <Characters>41285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Анжела Владимировна</dc:creator>
  <cp:keywords/>
  <dc:description/>
  <cp:lastModifiedBy>user</cp:lastModifiedBy>
  <cp:revision>2</cp:revision>
  <dcterms:created xsi:type="dcterms:W3CDTF">2022-11-08T07:04:00Z</dcterms:created>
  <dcterms:modified xsi:type="dcterms:W3CDTF">2023-09-19T11:35:00Z</dcterms:modified>
</cp:coreProperties>
</file>